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9643"/>
      </w:tblGrid>
      <w:tr w:rsidR="00000000">
        <w:trPr>
          <w:tblCellSpacing w:w="15" w:type="dxa"/>
        </w:trPr>
        <w:tc>
          <w:tcPr>
            <w:tcW w:w="6" w:type="dxa"/>
            <w:hideMark/>
          </w:tcPr>
          <w:p w:rsidR="00000000" w:rsidRDefault="00B5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364225" w:rsidRDefault="00364225" w:rsidP="003642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MRC DES ETCHEMINS</w:t>
            </w:r>
          </w:p>
          <w:p w:rsidR="00364225" w:rsidRDefault="00364225" w:rsidP="003642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ORDRE DU JOUR</w:t>
            </w:r>
          </w:p>
          <w:p w:rsidR="00364225" w:rsidRDefault="00364225" w:rsidP="003642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 OCTOBRE 2018, 19H15</w:t>
            </w:r>
          </w:p>
          <w:p w:rsidR="00364225" w:rsidRDefault="00364225" w:rsidP="003642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SALLE D</w:t>
            </w:r>
            <w:r w:rsidR="00B53203">
              <w:rPr>
                <w:rFonts w:eastAsia="Times New Roman"/>
              </w:rPr>
              <w:t>U CONSEIL</w:t>
            </w:r>
          </w:p>
          <w:p w:rsidR="00000000" w:rsidRDefault="00364225" w:rsidP="003642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1137, ROUTE 277, LAC ETCHEMIN</w:t>
            </w:r>
            <w:r w:rsidR="00B53203">
              <w:rPr>
                <w:rFonts w:eastAsia="Times New Roman"/>
              </w:rPr>
              <w:br/>
            </w:r>
          </w:p>
        </w:tc>
      </w:tr>
    </w:tbl>
    <w:p w:rsidR="00000000" w:rsidRDefault="00B5320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9643"/>
      </w:tblGrid>
      <w:tr w:rsidR="00000000">
        <w:trPr>
          <w:tblCellSpacing w:w="15" w:type="dxa"/>
        </w:trPr>
        <w:tc>
          <w:tcPr>
            <w:tcW w:w="6" w:type="dxa"/>
            <w:hideMark/>
          </w:tcPr>
          <w:p w:rsidR="00000000" w:rsidRDefault="00B5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3252"/>
            </w:tblGrid>
            <w:tr w:rsidR="00000000" w:rsidTr="00364225">
              <w:trPr>
                <w:tblCellSpacing w:w="15" w:type="dxa"/>
              </w:trPr>
              <w:tc>
                <w:tcPr>
                  <w:tcW w:w="425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01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OUVERTURE DE LA SÉANCE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5275"/>
            </w:tblGrid>
            <w:tr w:rsidR="00000000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02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LECTURE ET ADOPTION DE L'ORDRE DU JOUR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9098"/>
            </w:tblGrid>
            <w:tr w:rsidR="00000000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03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ADOPTION DU PROCÈS-VERBAL DE LA SÉANCE ORDINAIRE DU 12 SEPTEMBRE, ET SUIVI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8486"/>
            </w:tblGrid>
            <w:tr w:rsidR="00000000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04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COMPTE RENDU DU COMITÉ ADMINISTRATIF DU 28 SEPTEMBRE, ET SUIVI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1779"/>
            </w:tblGrid>
            <w:tr w:rsidR="00000000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05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RENCONTRE(S)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2752"/>
            </w:tblGrid>
            <w:tr w:rsidR="00000000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06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ANALYSE DE PROJET(S)</w:t>
                  </w:r>
                </w:p>
              </w:tc>
              <w:bookmarkStart w:id="0" w:name="_GoBack"/>
              <w:bookmarkEnd w:id="0"/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938"/>
            </w:tblGrid>
            <w:tr w:rsidR="00000000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07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INTERVENTION OU DOSSIERS DU DÉE - CIE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7832"/>
            </w:tblGrid>
            <w:tr w:rsidR="00000000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08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DOSSIERS EN AMÉNAGEMENT ET DÉVELOPPEMENT DU TERRITOIRE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55"/>
              <w:gridCol w:w="7253"/>
            </w:tblGrid>
            <w:tr w:rsidR="00000000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000000" w:rsidRDefault="00B53203">
                  <w:pPr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08.01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Émission de certificat de conformité: règlement d'urbanisme Sainte-Justine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7279"/>
            </w:tblGrid>
            <w:tr w:rsidR="00000000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09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AUTRES RAPPORTS DE COMITÉS, RENCONTRES ET COLLOQUES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55"/>
              <w:gridCol w:w="2458"/>
            </w:tblGrid>
            <w:tr w:rsidR="00000000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000000" w:rsidRDefault="00B53203">
                  <w:pPr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09.01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Comité sécurité publique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7086"/>
            </w:tblGrid>
            <w:tr w:rsidR="00000000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10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POLITIQUE DE SOUTIEN AUX PROJETS STRUCTURANTS (PSPS)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55"/>
              <w:gridCol w:w="1412"/>
            </w:tblGrid>
            <w:tr w:rsidR="00000000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000000" w:rsidRDefault="00B53203">
                  <w:pPr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10.01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Projets locaux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6892"/>
            </w:tblGrid>
            <w:tr w:rsidR="00000000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11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RATIFICATION RÉSOLUTIONS PAR LE DIRECTEUR GÉNÉRAL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2679"/>
            </w:tblGrid>
            <w:tr w:rsidR="00000000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12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AFFAIRES COURANTES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55"/>
              <w:gridCol w:w="2138"/>
            </w:tblGrid>
            <w:tr w:rsidR="00000000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000000" w:rsidRDefault="00B53203">
                  <w:pPr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12.01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Intervention du préfet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55"/>
              <w:gridCol w:w="2405"/>
            </w:tblGrid>
            <w:tr w:rsidR="00000000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000000" w:rsidRDefault="00B53203">
                  <w:pPr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12.02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Préparation aux sinistres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55"/>
              <w:gridCol w:w="5710"/>
            </w:tblGrid>
            <w:tr w:rsidR="00000000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000000" w:rsidRDefault="00B53203">
                  <w:pPr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12.03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Vaccination contre la grippe sur le territoire des Etchemins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55"/>
              <w:gridCol w:w="4397"/>
            </w:tblGrid>
            <w:tr w:rsidR="00000000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000000" w:rsidRDefault="00B53203">
                  <w:pPr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12.04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Table de concertation de la jeunesse 0-35 ans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55"/>
              <w:gridCol w:w="3504"/>
            </w:tblGrid>
            <w:tr w:rsidR="00000000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000000" w:rsidRDefault="00B53203">
                  <w:pPr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12.05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Chaudière-Appalaches Économique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55"/>
              <w:gridCol w:w="4231"/>
            </w:tblGrid>
            <w:tr w:rsidR="00000000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000000" w:rsidRDefault="00B53203">
                  <w:pPr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12.06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Souper reconnaissance des Etchemins 2019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55"/>
              <w:gridCol w:w="8153"/>
            </w:tblGrid>
            <w:tr w:rsidR="00000000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000000" w:rsidRDefault="00B53203">
                  <w:pPr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12.07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Plan d'action gouvernemental pour l'inclusion économique et la participation sociale (PAGIEPS)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55"/>
              <w:gridCol w:w="2819"/>
            </w:tblGrid>
            <w:tr w:rsidR="00000000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000000" w:rsidRDefault="00B53203">
                  <w:pPr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12.08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Mont Orignal - Projet FARR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55"/>
              <w:gridCol w:w="3845"/>
            </w:tblGrid>
            <w:tr w:rsidR="00000000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000000" w:rsidRDefault="00B53203">
                  <w:pPr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12.09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Union des producteurs agricoles (UPA)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55"/>
              <w:gridCol w:w="939"/>
            </w:tblGrid>
            <w:tr w:rsidR="00000000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000000" w:rsidRDefault="00B53203">
                  <w:pPr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12.10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Cannabis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55"/>
              <w:gridCol w:w="928"/>
            </w:tblGrid>
            <w:tr w:rsidR="00000000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000000" w:rsidRDefault="00B53203">
                  <w:pPr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12.11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L'</w:t>
                  </w:r>
                  <w:proofErr w:type="spellStart"/>
                  <w:r>
                    <w:rPr>
                      <w:rFonts w:eastAsia="Times New Roman"/>
                    </w:rPr>
                    <w:t>Arterre</w:t>
                  </w:r>
                  <w:proofErr w:type="spellEnd"/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55"/>
              <w:gridCol w:w="2838"/>
            </w:tblGrid>
            <w:tr w:rsidR="00000000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000000" w:rsidRDefault="00B53203">
                  <w:pPr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12.12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Service incendie du territoire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55"/>
              <w:gridCol w:w="1886"/>
            </w:tblGrid>
            <w:tr w:rsidR="00000000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000000" w:rsidRDefault="00B53203">
                  <w:pPr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12.13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SPORTSQUÉBEC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2125"/>
            </w:tblGrid>
            <w:tr w:rsidR="00000000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13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ADMINISTRATION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55"/>
              <w:gridCol w:w="2525"/>
            </w:tblGrid>
            <w:tr w:rsidR="00000000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000000" w:rsidRDefault="00B53203">
                  <w:pPr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13.01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Liste des comptes à payer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55"/>
              <w:gridCol w:w="3498"/>
            </w:tblGrid>
            <w:tr w:rsidR="00000000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000000" w:rsidRDefault="00B53203">
                  <w:pPr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13.02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État des encaissements et déboursés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926"/>
            </w:tblGrid>
            <w:tr w:rsidR="00000000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14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CORRESPONDANCE ET COMMUNICATIONS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55"/>
              <w:gridCol w:w="4305"/>
            </w:tblGrid>
            <w:tr w:rsidR="00000000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000000" w:rsidRDefault="00B53203">
                  <w:pPr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14.01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Symposium Arts et Rives de Lac-Etchemins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55"/>
              <w:gridCol w:w="7546"/>
            </w:tblGrid>
            <w:tr w:rsidR="00000000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000000" w:rsidRDefault="00B53203">
                  <w:pPr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14.02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Ministère des Affaires municipales et de l'Occupation du territoire (MAMOT)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55"/>
              <w:gridCol w:w="4084"/>
            </w:tblGrid>
            <w:tr w:rsidR="00000000">
              <w:trPr>
                <w:tblCellSpacing w:w="15" w:type="dxa"/>
              </w:trPr>
              <w:tc>
                <w:tcPr>
                  <w:tcW w:w="615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000000" w:rsidRDefault="00B53203">
                  <w:pPr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14.03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Municipalité de Saint-Luc-de-Bellechasse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1799"/>
            </w:tblGrid>
            <w:tr w:rsidR="00000000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15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SUJETS DIVERS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2832"/>
            </w:tblGrid>
            <w:tr w:rsidR="00000000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16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PÉRIODE DE QUESTIONS</w:t>
                  </w:r>
                </w:p>
              </w:tc>
            </w:tr>
          </w:tbl>
          <w:p w:rsidR="00000000" w:rsidRDefault="00B53203">
            <w:pPr>
              <w:pStyle w:val="NormalWeb"/>
              <w:spacing w:before="0" w:beforeAutospacing="0" w:after="0" w:afterAutospacing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2905"/>
            </w:tblGrid>
            <w:tr w:rsidR="00000000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0" w:type="dxa"/>
                    <w:bottom w:w="15" w:type="dxa"/>
                    <w:right w:w="45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17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000000" w:rsidRDefault="00B532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CLÔTURE DE LA SÉANCE</w:t>
                  </w:r>
                </w:p>
              </w:tc>
            </w:tr>
          </w:tbl>
          <w:p w:rsidR="00000000" w:rsidRDefault="00B53203">
            <w:pPr>
              <w:pStyle w:val="NormalWeb"/>
              <w:spacing w:after="240" w:afterAutospacing="0"/>
              <w:jc w:val="right"/>
            </w:pPr>
          </w:p>
        </w:tc>
      </w:tr>
    </w:tbl>
    <w:p w:rsidR="00000000" w:rsidRDefault="00B53203">
      <w:pPr>
        <w:rPr>
          <w:rFonts w:eastAsia="Times New Roman"/>
        </w:rPr>
      </w:pPr>
    </w:p>
    <w:sectPr w:rsidR="00000000">
      <w:pgSz w:w="12240" w:h="20163"/>
      <w:pgMar w:top="1276" w:right="127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64225"/>
    <w:rsid w:val="00364225"/>
    <w:rsid w:val="00B5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Pr>
      <w:rFonts w:ascii="Times New Roman" w:hAnsi="Times New Roman" w:cs="Times New Roman" w:hint="default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Pr>
      <w:rFonts w:ascii="Times New Roman" w:hAnsi="Times New Roman" w:cs="Times New Roman" w:hint="default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Perreault</dc:creator>
  <cp:lastModifiedBy>Sabrina Perreault</cp:lastModifiedBy>
  <cp:revision>3</cp:revision>
  <dcterms:created xsi:type="dcterms:W3CDTF">2018-10-03T19:05:00Z</dcterms:created>
  <dcterms:modified xsi:type="dcterms:W3CDTF">2018-10-03T19:19:00Z</dcterms:modified>
</cp:coreProperties>
</file>