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2F1" w:rsidRDefault="00340167" w:rsidP="00340167">
      <w:pPr>
        <w:kinsoku w:val="0"/>
        <w:overflowPunct w:val="0"/>
        <w:autoSpaceDE w:val="0"/>
        <w:autoSpaceDN w:val="0"/>
        <w:adjustRightInd w:val="0"/>
        <w:spacing w:before="9" w:after="0" w:line="240" w:lineRule="auto"/>
        <w:rPr>
          <w:rFonts w:ascii="Century Gothic" w:hAnsi="Century Gothic" w:cs="Aharoni"/>
          <w:sz w:val="96"/>
          <w:szCs w:val="96"/>
        </w:rPr>
      </w:pPr>
      <w:r w:rsidRPr="00CA52C2">
        <w:rPr>
          <w:rFonts w:ascii="Century Gothic" w:hAnsi="Century Gothic" w:cs="Aharoni"/>
          <w:noProof/>
          <w:sz w:val="96"/>
          <w:szCs w:val="96"/>
          <w:lang w:eastAsia="fr-CA"/>
        </w:rPr>
        <mc:AlternateContent>
          <mc:Choice Requires="wps">
            <w:drawing>
              <wp:anchor distT="0" distB="0" distL="114300" distR="114300" simplePos="0" relativeHeight="251665408" behindDoc="0" locked="0" layoutInCell="1" allowOverlap="1" wp14:anchorId="74CF0022" wp14:editId="44451ACD">
                <wp:simplePos x="0" y="0"/>
                <wp:positionH relativeFrom="column">
                  <wp:posOffset>2172335</wp:posOffset>
                </wp:positionH>
                <wp:positionV relativeFrom="paragraph">
                  <wp:posOffset>276225</wp:posOffset>
                </wp:positionV>
                <wp:extent cx="3429000" cy="1485900"/>
                <wp:effectExtent l="0" t="0" r="0" b="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85900"/>
                        </a:xfrm>
                        <a:prstGeom prst="rect">
                          <a:avLst/>
                        </a:prstGeom>
                        <a:noFill/>
                        <a:ln w="9525">
                          <a:noFill/>
                          <a:miter lim="800000"/>
                          <a:headEnd/>
                          <a:tailEnd/>
                        </a:ln>
                      </wps:spPr>
                      <wps:txbx>
                        <w:txbxContent>
                          <w:p w:rsidR="00340167" w:rsidRPr="001F63E2" w:rsidRDefault="00340167" w:rsidP="00340167">
                            <w:pPr>
                              <w:kinsoku w:val="0"/>
                              <w:overflowPunct w:val="0"/>
                              <w:autoSpaceDE w:val="0"/>
                              <w:autoSpaceDN w:val="0"/>
                              <w:adjustRightInd w:val="0"/>
                              <w:spacing w:after="0" w:line="240" w:lineRule="auto"/>
                              <w:jc w:val="center"/>
                              <w:rPr>
                                <w:rFonts w:ascii="Edwardian Script ITC" w:hAnsi="Edwardian Script ITC" w:cs="Edwardian Script ITC"/>
                                <w:color w:val="215868" w:themeColor="accent5" w:themeShade="80"/>
                                <w:sz w:val="230"/>
                                <w:szCs w:val="230"/>
                              </w:rPr>
                            </w:pPr>
                            <w:proofErr w:type="spellStart"/>
                            <w:r>
                              <w:rPr>
                                <w:rFonts w:ascii="Edwardian Script ITC" w:hAnsi="Edwardian Script ITC" w:cs="Edwardian Script ITC"/>
                                <w:i/>
                                <w:iCs/>
                                <w:color w:val="215868" w:themeColor="accent5" w:themeShade="80"/>
                                <w:spacing w:val="-1"/>
                                <w:sz w:val="230"/>
                                <w:szCs w:val="230"/>
                                <w14:shadow w14:blurRad="50800" w14:dist="38100" w14:dir="2700000" w14:sx="100000" w14:sy="100000" w14:kx="0" w14:ky="0" w14:algn="tl">
                                  <w14:srgbClr w14:val="000000">
                                    <w14:alpha w14:val="60000"/>
                                  </w14:srgbClr>
                                </w14:shadow>
                              </w:rPr>
                              <w:t>Ction</w:t>
                            </w:r>
                            <w:proofErr w:type="spellEnd"/>
                          </w:p>
                          <w:p w:rsidR="00340167" w:rsidRDefault="00340167" w:rsidP="003401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71.05pt;margin-top:21.75pt;width:270pt;height:1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" filled="f" stroked="f">
                <v:textbox>
                  <w:txbxContent>
                    <w:p w:rsidR="00340167" w:rsidRPr="001F63E2" w:rsidRDefault="00340167" w:rsidP="00340167">
                      <w:pPr>
                        <w:kinsoku w:val="0"/>
                        <w:overflowPunct w:val="0"/>
                        <w:autoSpaceDE w:val="0"/>
                        <w:autoSpaceDN w:val="0"/>
                        <w:adjustRightInd w:val="0"/>
                        <w:spacing w:after="0" w:line="240" w:lineRule="auto"/>
                        <w:jc w:val="center"/>
                        <w:rPr>
                          <w:rFonts w:ascii="Edwardian Script ITC" w:hAnsi="Edwardian Script ITC" w:cs="Edwardian Script ITC"/>
                          <w:color w:val="215868" w:themeColor="accent5" w:themeShade="80"/>
                          <w:sz w:val="230"/>
                          <w:szCs w:val="230"/>
                        </w:rPr>
                      </w:pPr>
                      <w:proofErr w:type="spellStart"/>
                      <w:r>
                        <w:rPr>
                          <w:rFonts w:ascii="Edwardian Script ITC" w:hAnsi="Edwardian Script ITC" w:cs="Edwardian Script ITC"/>
                          <w:i/>
                          <w:iCs/>
                          <w:color w:val="215868" w:themeColor="accent5" w:themeShade="80"/>
                          <w:spacing w:val="-1"/>
                          <w:sz w:val="230"/>
                          <w:szCs w:val="230"/>
                          <w14:shadow w14:blurRad="50800" w14:dist="38100" w14:dir="2700000" w14:sx="100000" w14:sy="100000" w14:kx="0" w14:ky="0" w14:algn="tl">
                            <w14:srgbClr w14:val="000000">
                              <w14:alpha w14:val="60000"/>
                            </w14:srgbClr>
                          </w14:shadow>
                        </w:rPr>
                        <w:t>Ction</w:t>
                      </w:r>
                      <w:proofErr w:type="spellEnd"/>
                    </w:p>
                    <w:p w:rsidR="00340167" w:rsidRDefault="00340167" w:rsidP="00340167"/>
                  </w:txbxContent>
                </v:textbox>
              </v:shape>
            </w:pict>
          </mc:Fallback>
        </mc:AlternateContent>
      </w:r>
      <w:r w:rsidRPr="00CA52C2">
        <w:rPr>
          <w:rFonts w:ascii="Century Gothic" w:hAnsi="Century Gothic" w:cs="Aharoni"/>
          <w:noProof/>
          <w:sz w:val="96"/>
          <w:szCs w:val="96"/>
          <w:lang w:eastAsia="fr-CA"/>
        </w:rPr>
        <mc:AlternateContent>
          <mc:Choice Requires="wps">
            <w:drawing>
              <wp:anchor distT="0" distB="0" distL="114300" distR="114300" simplePos="0" relativeHeight="251660288" behindDoc="0" locked="0" layoutInCell="1" allowOverlap="1" wp14:anchorId="45158A86" wp14:editId="6670147D">
                <wp:simplePos x="0" y="0"/>
                <wp:positionH relativeFrom="column">
                  <wp:posOffset>-170815</wp:posOffset>
                </wp:positionH>
                <wp:positionV relativeFrom="paragraph">
                  <wp:posOffset>257175</wp:posOffset>
                </wp:positionV>
                <wp:extent cx="3429000" cy="148590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85900"/>
                        </a:xfrm>
                        <a:prstGeom prst="rect">
                          <a:avLst/>
                        </a:prstGeom>
                        <a:noFill/>
                        <a:ln w="9525">
                          <a:noFill/>
                          <a:miter lim="800000"/>
                          <a:headEnd/>
                          <a:tailEnd/>
                        </a:ln>
                      </wps:spPr>
                      <wps:txbx>
                        <w:txbxContent>
                          <w:p w:rsidR="00E052F1" w:rsidRPr="001F63E2" w:rsidRDefault="00340167" w:rsidP="00E052F1">
                            <w:pPr>
                              <w:kinsoku w:val="0"/>
                              <w:overflowPunct w:val="0"/>
                              <w:autoSpaceDE w:val="0"/>
                              <w:autoSpaceDN w:val="0"/>
                              <w:adjustRightInd w:val="0"/>
                              <w:spacing w:after="0" w:line="240" w:lineRule="auto"/>
                              <w:jc w:val="center"/>
                              <w:rPr>
                                <w:rFonts w:ascii="Edwardian Script ITC" w:hAnsi="Edwardian Script ITC" w:cs="Edwardian Script ITC"/>
                                <w:color w:val="215868" w:themeColor="accent5" w:themeShade="80"/>
                                <w:sz w:val="230"/>
                                <w:szCs w:val="230"/>
                              </w:rPr>
                            </w:pPr>
                            <w:proofErr w:type="spellStart"/>
                            <w:r>
                              <w:rPr>
                                <w:rFonts w:ascii="Edwardian Script ITC" w:hAnsi="Edwardian Script ITC" w:cs="Edwardian Script ITC"/>
                                <w:i/>
                                <w:iCs/>
                                <w:color w:val="215868" w:themeColor="accent5" w:themeShade="80"/>
                                <w:spacing w:val="-1"/>
                                <w:sz w:val="230"/>
                                <w:szCs w:val="230"/>
                                <w14:shadow w14:blurRad="50800" w14:dist="38100" w14:dir="2700000" w14:sx="100000" w14:sy="100000" w14:kx="0" w14:ky="0" w14:algn="tl">
                                  <w14:srgbClr w14:val="000000">
                                    <w14:alpha w14:val="60000"/>
                                  </w14:srgbClr>
                                </w14:shadow>
                              </w:rPr>
                              <w:t>Distin</w:t>
                            </w:r>
                            <w:proofErr w:type="spellEnd"/>
                          </w:p>
                          <w:p w:rsidR="00E052F1" w:rsidRDefault="00E052F1" w:rsidP="00E052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45pt;margin-top:20.25pt;width:270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" filled="f" stroked="f">
                <v:textbox>
                  <w:txbxContent>
                    <w:p w:rsidR="00E052F1" w:rsidRPr="001F63E2" w:rsidRDefault="00340167" w:rsidP="00E052F1">
                      <w:pPr>
                        <w:kinsoku w:val="0"/>
                        <w:overflowPunct w:val="0"/>
                        <w:autoSpaceDE w:val="0"/>
                        <w:autoSpaceDN w:val="0"/>
                        <w:adjustRightInd w:val="0"/>
                        <w:spacing w:after="0" w:line="240" w:lineRule="auto"/>
                        <w:jc w:val="center"/>
                        <w:rPr>
                          <w:rFonts w:ascii="Edwardian Script ITC" w:hAnsi="Edwardian Script ITC" w:cs="Edwardian Script ITC"/>
                          <w:color w:val="215868" w:themeColor="accent5" w:themeShade="80"/>
                          <w:sz w:val="230"/>
                          <w:szCs w:val="230"/>
                        </w:rPr>
                      </w:pPr>
                      <w:proofErr w:type="spellStart"/>
                      <w:r>
                        <w:rPr>
                          <w:rFonts w:ascii="Edwardian Script ITC" w:hAnsi="Edwardian Script ITC" w:cs="Edwardian Script ITC"/>
                          <w:i/>
                          <w:iCs/>
                          <w:color w:val="215868" w:themeColor="accent5" w:themeShade="80"/>
                          <w:spacing w:val="-1"/>
                          <w:sz w:val="230"/>
                          <w:szCs w:val="230"/>
                          <w14:shadow w14:blurRad="50800" w14:dist="38100" w14:dir="2700000" w14:sx="100000" w14:sy="100000" w14:kx="0" w14:ky="0" w14:algn="tl">
                            <w14:srgbClr w14:val="000000">
                              <w14:alpha w14:val="60000"/>
                            </w14:srgbClr>
                          </w14:shadow>
                        </w:rPr>
                        <w:t>Distin</w:t>
                      </w:r>
                      <w:proofErr w:type="spellEnd"/>
                    </w:p>
                    <w:p w:rsidR="00E052F1" w:rsidRDefault="00E052F1" w:rsidP="00E052F1"/>
                  </w:txbxContent>
                </v:textbox>
              </v:shape>
            </w:pict>
          </mc:Fallback>
        </mc:AlternateContent>
      </w:r>
      <w:r w:rsidR="00F012E0" w:rsidRPr="00F012E0">
        <w:rPr>
          <w:rFonts w:ascii="Edwardian Script ITC" w:hAnsi="Edwardian Script ITC" w:cs="Edwardian Script ITC"/>
          <w:i/>
          <w:iCs/>
          <w:spacing w:val="-1"/>
          <w:sz w:val="230"/>
          <w:szCs w:val="230"/>
          <w14:shadow w14:blurRad="50800" w14:dist="38100" w14:dir="2700000" w14:sx="100000" w14:sy="100000" w14:kx="0" w14:ky="0" w14:algn="tl">
            <w14:srgbClr w14:val="000000">
              <w14:alpha w14:val="60000"/>
            </w14:srgbClr>
          </w14:shadow>
        </w:rPr>
        <w:t xml:space="preserve"> </w:t>
      </w:r>
      <w:r w:rsidR="00E052F1">
        <w:rPr>
          <w:rFonts w:ascii="Century Gothic" w:hAnsi="Century Gothic" w:cs="Aharoni"/>
          <w:sz w:val="96"/>
          <w:szCs w:val="96"/>
        </w:rPr>
        <w:t xml:space="preserve">  </w:t>
      </w:r>
    </w:p>
    <w:p w:rsidR="00E052F1" w:rsidRDefault="00E052F1" w:rsidP="00E052F1">
      <w:pPr>
        <w:kinsoku w:val="0"/>
        <w:overflowPunct w:val="0"/>
        <w:autoSpaceDE w:val="0"/>
        <w:autoSpaceDN w:val="0"/>
        <w:adjustRightInd w:val="0"/>
        <w:spacing w:after="0" w:line="240" w:lineRule="auto"/>
        <w:jc w:val="center"/>
        <w:rPr>
          <w:rFonts w:ascii="Century Gothic" w:hAnsi="Century Gothic" w:cs="Aharoni"/>
          <w:sz w:val="96"/>
          <w:szCs w:val="96"/>
        </w:rPr>
      </w:pPr>
    </w:p>
    <w:p w:rsidR="00E052F1" w:rsidRPr="00340167" w:rsidRDefault="00340167" w:rsidP="00E052F1">
      <w:pPr>
        <w:kinsoku w:val="0"/>
        <w:overflowPunct w:val="0"/>
        <w:autoSpaceDE w:val="0"/>
        <w:autoSpaceDN w:val="0"/>
        <w:adjustRightInd w:val="0"/>
        <w:spacing w:after="0" w:line="240" w:lineRule="auto"/>
        <w:jc w:val="center"/>
        <w:rPr>
          <w:rFonts w:ascii="AR BONNIE" w:hAnsi="AR BONNIE" w:cs="Aharoni"/>
          <w:color w:val="9BBB59" w:themeColor="accent3"/>
          <w:sz w:val="200"/>
          <w:szCs w:val="200"/>
        </w:rPr>
      </w:pPr>
      <w:r>
        <w:rPr>
          <w:rFonts w:ascii="Century Gothic" w:hAnsi="Century Gothic" w:cs="Aharoni"/>
          <w:noProof/>
          <w:sz w:val="52"/>
          <w:szCs w:val="52"/>
          <w:lang w:eastAsia="fr-CA"/>
        </w:rPr>
        <mc:AlternateContent>
          <mc:Choice Requires="wps">
            <w:drawing>
              <wp:anchor distT="0" distB="0" distL="114300" distR="114300" simplePos="0" relativeHeight="251663360" behindDoc="0" locked="0" layoutInCell="1" allowOverlap="1" wp14:anchorId="02968013" wp14:editId="62BC0FF9">
                <wp:simplePos x="0" y="0"/>
                <wp:positionH relativeFrom="column">
                  <wp:posOffset>342900</wp:posOffset>
                </wp:positionH>
                <wp:positionV relativeFrom="paragraph">
                  <wp:posOffset>1204595</wp:posOffset>
                </wp:positionV>
                <wp:extent cx="5048250" cy="619125"/>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504825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0167" w:rsidRPr="00340167" w:rsidRDefault="00340167">
                            <w:pPr>
                              <w:rPr>
                                <w:sz w:val="54"/>
                                <w:szCs w:val="54"/>
                              </w:rPr>
                            </w:pPr>
                            <w:r w:rsidRPr="00340167">
                              <w:rPr>
                                <w:rFonts w:ascii="Century Gothic" w:hAnsi="Century Gothic" w:cs="Aharoni"/>
                                <w:color w:val="215868" w:themeColor="accent5" w:themeShade="80"/>
                                <w:sz w:val="54"/>
                                <w:szCs w:val="54"/>
                              </w:rPr>
                              <w:t>Soirée reconnaissance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 o:spid="_x0000_s1028" type="#_x0000_t202" style="position:absolute;left:0;text-align:left;margin-left:27pt;margin-top:94.85pt;width:397.5pt;height:48.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" filled="f" stroked="f" strokeweight=".5pt">
                <v:textbox>
                  <w:txbxContent>
                    <w:p w:rsidR="00340167" w:rsidRPr="00340167" w:rsidRDefault="00340167">
                      <w:pPr>
                        <w:rPr>
                          <w:sz w:val="54"/>
                          <w:szCs w:val="54"/>
                        </w:rPr>
                      </w:pPr>
                      <w:r w:rsidRPr="00340167">
                        <w:rPr>
                          <w:rFonts w:ascii="Century Gothic" w:hAnsi="Century Gothic" w:cs="Aharoni"/>
                          <w:color w:val="215868" w:themeColor="accent5" w:themeShade="80"/>
                          <w:sz w:val="54"/>
                          <w:szCs w:val="54"/>
                        </w:rPr>
                        <w:t>Soirée reconnaissance 2019</w:t>
                      </w:r>
                    </w:p>
                  </w:txbxContent>
                </v:textbox>
              </v:shape>
            </w:pict>
          </mc:Fallback>
        </mc:AlternateContent>
      </w:r>
      <w:r w:rsidR="00E052F1" w:rsidRPr="00340167">
        <w:rPr>
          <w:rFonts w:ascii="AR BONNIE" w:hAnsi="AR BONNIE" w:cs="Aharoni"/>
          <w:color w:val="9BBB59" w:themeColor="accent3"/>
          <w:sz w:val="200"/>
          <w:szCs w:val="200"/>
        </w:rPr>
        <w:t>DES ETCHEMINS</w:t>
      </w:r>
    </w:p>
    <w:p w:rsidR="00E052F1" w:rsidRPr="00340167" w:rsidRDefault="00E052F1" w:rsidP="00E052F1">
      <w:pPr>
        <w:kinsoku w:val="0"/>
        <w:overflowPunct w:val="0"/>
        <w:autoSpaceDE w:val="0"/>
        <w:autoSpaceDN w:val="0"/>
        <w:adjustRightInd w:val="0"/>
        <w:spacing w:after="0" w:line="240" w:lineRule="auto"/>
        <w:jc w:val="center"/>
        <w:rPr>
          <w:rFonts w:ascii="Century Gothic" w:hAnsi="Century Gothic" w:cs="Aharoni"/>
          <w:sz w:val="56"/>
          <w:szCs w:val="56"/>
        </w:rPr>
      </w:pPr>
      <w:r>
        <w:rPr>
          <w:rFonts w:ascii="Century Gothic" w:hAnsi="Century Gothic" w:cs="Aharoni"/>
          <w:sz w:val="52"/>
          <w:szCs w:val="52"/>
        </w:rPr>
        <w:t xml:space="preserve"> </w:t>
      </w:r>
    </w:p>
    <w:p w:rsidR="00E052F1" w:rsidRDefault="00E052F1" w:rsidP="00E052F1"/>
    <w:p w:rsidR="000B43EE" w:rsidRDefault="000B43EE" w:rsidP="00E052F1">
      <w:pPr>
        <w:rPr>
          <w:rFonts w:ascii="Century Gothic" w:hAnsi="Century Gothic"/>
        </w:rPr>
      </w:pPr>
    </w:p>
    <w:p w:rsidR="00121A13" w:rsidRDefault="00121A13" w:rsidP="000B43EE">
      <w:pPr>
        <w:jc w:val="center"/>
        <w:rPr>
          <w:rFonts w:ascii="Century Gothic" w:hAnsi="Century Gothic"/>
          <w:color w:val="1F497D" w:themeColor="text2"/>
          <w:sz w:val="36"/>
          <w:szCs w:val="36"/>
        </w:rPr>
      </w:pPr>
    </w:p>
    <w:p w:rsidR="00E052F1" w:rsidRPr="004715B6" w:rsidRDefault="006C1305" w:rsidP="000B43EE">
      <w:pPr>
        <w:jc w:val="center"/>
        <w:rPr>
          <w:rFonts w:ascii="Century Gothic" w:hAnsi="Century Gothic"/>
          <w:color w:val="1F497D" w:themeColor="text2"/>
          <w:sz w:val="36"/>
          <w:szCs w:val="36"/>
        </w:rPr>
      </w:pPr>
      <w:r>
        <w:rPr>
          <w:rFonts w:ascii="Century Gothic" w:hAnsi="Century Gothic"/>
          <w:color w:val="1F497D" w:themeColor="text2"/>
          <w:sz w:val="36"/>
          <w:szCs w:val="36"/>
        </w:rPr>
        <w:t xml:space="preserve">Recommandations </w:t>
      </w:r>
    </w:p>
    <w:p w:rsidR="000B43EE" w:rsidRDefault="000B43EE" w:rsidP="000B43EE">
      <w:pPr>
        <w:jc w:val="center"/>
        <w:rPr>
          <w:rFonts w:ascii="Century Gothic" w:hAnsi="Century Gothic"/>
        </w:rPr>
      </w:pPr>
    </w:p>
    <w:p w:rsidR="000B43EE" w:rsidRDefault="000B43EE" w:rsidP="000B43EE">
      <w:pPr>
        <w:jc w:val="center"/>
        <w:rPr>
          <w:rFonts w:ascii="Century Gothic" w:hAnsi="Century Gothic"/>
        </w:rPr>
      </w:pPr>
    </w:p>
    <w:p w:rsidR="00E052F1" w:rsidRDefault="00E052F1">
      <w:pPr>
        <w:rPr>
          <w:rFonts w:ascii="Century Gothic" w:hAnsi="Century Gothic"/>
        </w:rPr>
      </w:pPr>
      <w:r>
        <w:rPr>
          <w:rFonts w:ascii="Century Gothic" w:hAnsi="Century Gothic"/>
          <w:noProof/>
          <w:lang w:eastAsia="fr-CA"/>
        </w:rPr>
        <w:drawing>
          <wp:anchor distT="0" distB="0" distL="114300" distR="114300" simplePos="0" relativeHeight="251662336" behindDoc="1" locked="0" layoutInCell="1" allowOverlap="1" wp14:anchorId="2AB1AE73" wp14:editId="7D7E2BB2">
            <wp:simplePos x="0" y="0"/>
            <wp:positionH relativeFrom="column">
              <wp:posOffset>3379470</wp:posOffset>
            </wp:positionH>
            <wp:positionV relativeFrom="paragraph">
              <wp:posOffset>1221105</wp:posOffset>
            </wp:positionV>
            <wp:extent cx="2133600" cy="941070"/>
            <wp:effectExtent l="0" t="0" r="0" b="0"/>
            <wp:wrapNone/>
            <wp:docPr id="3" name="Image 3" descr="Logo 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J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3600" cy="941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lang w:eastAsia="fr-CA"/>
        </w:rPr>
        <w:drawing>
          <wp:anchor distT="0" distB="0" distL="114300" distR="114300" simplePos="0" relativeHeight="251661312" behindDoc="1" locked="0" layoutInCell="1" allowOverlap="1" wp14:anchorId="5403A251" wp14:editId="2A76CD60">
            <wp:simplePos x="0" y="0"/>
            <wp:positionH relativeFrom="column">
              <wp:posOffset>-95250</wp:posOffset>
            </wp:positionH>
            <wp:positionV relativeFrom="paragraph">
              <wp:posOffset>669290</wp:posOffset>
            </wp:positionV>
            <wp:extent cx="2418080" cy="2085340"/>
            <wp:effectExtent l="0" t="0" r="127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8080" cy="2085340"/>
                    </a:xfrm>
                    <a:prstGeom prst="rect">
                      <a:avLst/>
                    </a:prstGeom>
                  </pic:spPr>
                </pic:pic>
              </a:graphicData>
            </a:graphic>
            <wp14:sizeRelH relativeFrom="page">
              <wp14:pctWidth>0</wp14:pctWidth>
            </wp14:sizeRelH>
            <wp14:sizeRelV relativeFrom="page">
              <wp14:pctHeight>0</wp14:pctHeight>
            </wp14:sizeRelV>
          </wp:anchor>
        </w:drawing>
      </w:r>
    </w:p>
    <w:p w:rsidR="00340167" w:rsidRDefault="00340167">
      <w:pPr>
        <w:rPr>
          <w:rFonts w:ascii="Century Gothic" w:hAnsi="Century Gothic"/>
        </w:rPr>
      </w:pPr>
    </w:p>
    <w:p w:rsidR="00340167" w:rsidRDefault="00340167">
      <w:pPr>
        <w:rPr>
          <w:rFonts w:ascii="Century Gothic" w:hAnsi="Century Gothic"/>
        </w:rPr>
      </w:pPr>
      <w:r>
        <w:rPr>
          <w:rFonts w:ascii="Century Gothic" w:hAnsi="Century Gothic"/>
        </w:rPr>
        <w:br w:type="page"/>
      </w:r>
    </w:p>
    <w:p w:rsidR="000B43EE" w:rsidRPr="00A716F0" w:rsidRDefault="00585DF3" w:rsidP="00A716F0">
      <w:pPr>
        <w:spacing w:line="240" w:lineRule="auto"/>
        <w:rPr>
          <w:rFonts w:ascii="Century Gothic" w:hAnsi="Century Gothic"/>
        </w:rPr>
      </w:pPr>
      <w:r w:rsidRPr="00A716F0">
        <w:rPr>
          <w:rFonts w:ascii="Century Gothic" w:hAnsi="Century Gothic"/>
        </w:rPr>
        <w:lastRenderedPageBreak/>
        <w:t xml:space="preserve">La Soirée reconnaissance des </w:t>
      </w:r>
      <w:proofErr w:type="spellStart"/>
      <w:r w:rsidRPr="00A716F0">
        <w:rPr>
          <w:rFonts w:ascii="Century Gothic" w:hAnsi="Century Gothic"/>
        </w:rPr>
        <w:t>Etchemins</w:t>
      </w:r>
      <w:proofErr w:type="spellEnd"/>
      <w:r w:rsidR="00E052F1">
        <w:rPr>
          <w:rFonts w:ascii="Century Gothic" w:hAnsi="Century Gothic"/>
        </w:rPr>
        <w:t>, organisé</w:t>
      </w:r>
      <w:r w:rsidR="00340167">
        <w:rPr>
          <w:rFonts w:ascii="Century Gothic" w:hAnsi="Century Gothic"/>
        </w:rPr>
        <w:t>e</w:t>
      </w:r>
      <w:r w:rsidR="00E052F1">
        <w:rPr>
          <w:rFonts w:ascii="Century Gothic" w:hAnsi="Century Gothic"/>
        </w:rPr>
        <w:t xml:space="preserve"> par le </w:t>
      </w:r>
      <w:r w:rsidR="00E052F1" w:rsidRPr="00E052F1">
        <w:rPr>
          <w:rFonts w:ascii="Century Gothic" w:hAnsi="Century Gothic"/>
          <w:i/>
        </w:rPr>
        <w:t xml:space="preserve">Carrefour jeunesse emploi les </w:t>
      </w:r>
      <w:proofErr w:type="spellStart"/>
      <w:r w:rsidR="00E052F1" w:rsidRPr="00E052F1">
        <w:rPr>
          <w:rFonts w:ascii="Century Gothic" w:hAnsi="Century Gothic"/>
          <w:i/>
        </w:rPr>
        <w:t>Etchemins</w:t>
      </w:r>
      <w:proofErr w:type="spellEnd"/>
      <w:r w:rsidR="00E052F1">
        <w:rPr>
          <w:rFonts w:ascii="Century Gothic" w:hAnsi="Century Gothic"/>
        </w:rPr>
        <w:t xml:space="preserve"> et la </w:t>
      </w:r>
      <w:r w:rsidR="00E052F1" w:rsidRPr="00E052F1">
        <w:rPr>
          <w:rFonts w:ascii="Century Gothic" w:hAnsi="Century Gothic"/>
          <w:i/>
        </w:rPr>
        <w:t xml:space="preserve">MRC des </w:t>
      </w:r>
      <w:proofErr w:type="spellStart"/>
      <w:r w:rsidR="00E052F1" w:rsidRPr="00E052F1">
        <w:rPr>
          <w:rFonts w:ascii="Century Gothic" w:hAnsi="Century Gothic"/>
          <w:i/>
        </w:rPr>
        <w:t>Etchemins</w:t>
      </w:r>
      <w:proofErr w:type="spellEnd"/>
      <w:r w:rsidR="00E052F1">
        <w:rPr>
          <w:rFonts w:ascii="Century Gothic" w:hAnsi="Century Gothic"/>
        </w:rPr>
        <w:t xml:space="preserve">, </w:t>
      </w:r>
      <w:r w:rsidRPr="00A716F0">
        <w:rPr>
          <w:rFonts w:ascii="Century Gothic" w:hAnsi="Century Gothic"/>
        </w:rPr>
        <w:t xml:space="preserve">aura lieu le </w:t>
      </w:r>
      <w:r w:rsidRPr="00A716F0">
        <w:rPr>
          <w:rFonts w:ascii="Century Gothic" w:hAnsi="Century Gothic"/>
          <w:b/>
        </w:rPr>
        <w:t>1</w:t>
      </w:r>
      <w:r w:rsidRPr="00A716F0">
        <w:rPr>
          <w:rFonts w:ascii="Century Gothic" w:hAnsi="Century Gothic"/>
          <w:b/>
          <w:vertAlign w:val="superscript"/>
        </w:rPr>
        <w:t>er</w:t>
      </w:r>
      <w:r w:rsidRPr="00A716F0">
        <w:rPr>
          <w:rFonts w:ascii="Century Gothic" w:hAnsi="Century Gothic"/>
          <w:b/>
        </w:rPr>
        <w:t xml:space="preserve"> juin 2019</w:t>
      </w:r>
      <w:r w:rsidRPr="00A716F0">
        <w:rPr>
          <w:rFonts w:ascii="Century Gothic" w:hAnsi="Century Gothic"/>
        </w:rPr>
        <w:t xml:space="preserve"> dans la salle de bal du Manoir de Lac-Etchemin, de 16h30 à 21h.</w:t>
      </w:r>
    </w:p>
    <w:p w:rsidR="00F70C93" w:rsidRDefault="006C1305" w:rsidP="00A716F0">
      <w:pPr>
        <w:spacing w:line="240" w:lineRule="auto"/>
        <w:rPr>
          <w:rFonts w:ascii="Century Gothic" w:hAnsi="Century Gothic"/>
          <w:b/>
        </w:rPr>
      </w:pPr>
      <w:r w:rsidRPr="006C1305">
        <w:rPr>
          <w:rFonts w:ascii="Century Gothic" w:hAnsi="Century Gothic"/>
          <w:b/>
        </w:rPr>
        <w:t>Nous aimerions avoir vos recommandations sur l</w:t>
      </w:r>
      <w:r w:rsidR="003476CE" w:rsidRPr="006C1305">
        <w:rPr>
          <w:rFonts w:ascii="Century Gothic" w:hAnsi="Century Gothic"/>
          <w:b/>
        </w:rPr>
        <w:t>es entreprises, organismes ou individus</w:t>
      </w:r>
      <w:r w:rsidR="00392B09" w:rsidRPr="006C1305">
        <w:rPr>
          <w:rFonts w:ascii="Century Gothic" w:hAnsi="Century Gothic"/>
          <w:b/>
        </w:rPr>
        <w:t xml:space="preserve"> du territoire </w:t>
      </w:r>
      <w:r w:rsidRPr="006C1305">
        <w:rPr>
          <w:rFonts w:ascii="Century Gothic" w:hAnsi="Century Gothic"/>
          <w:b/>
        </w:rPr>
        <w:t xml:space="preserve">que vous croyez méritent la mention des catégories suivantes.   </w:t>
      </w:r>
      <w:r w:rsidR="00F70C93">
        <w:rPr>
          <w:rFonts w:ascii="Century Gothic" w:hAnsi="Century Gothic"/>
          <w:b/>
        </w:rPr>
        <w:t xml:space="preserve">Utiliser la grille pour nommer vos recommandations et n’oublier pas de spécifier pour quelles raisons vous les avez nommés.  </w:t>
      </w:r>
    </w:p>
    <w:p w:rsidR="006C1305" w:rsidRPr="006C1305" w:rsidRDefault="00F70C93" w:rsidP="00A716F0">
      <w:pPr>
        <w:spacing w:line="240" w:lineRule="auto"/>
        <w:rPr>
          <w:rFonts w:ascii="Century Gothic" w:hAnsi="Century Gothic"/>
          <w:b/>
        </w:rPr>
      </w:pPr>
      <w:r>
        <w:rPr>
          <w:rFonts w:ascii="Century Gothic" w:hAnsi="Century Gothic"/>
          <w:b/>
        </w:rPr>
        <w:t>CONSULTEZ LE GUIDE DES CRITÈRES ICI-BAS.</w:t>
      </w:r>
    </w:p>
    <w:p w:rsidR="003476CE" w:rsidRPr="00A716F0" w:rsidRDefault="006C1305" w:rsidP="00A716F0">
      <w:pPr>
        <w:spacing w:line="240" w:lineRule="auto"/>
        <w:rPr>
          <w:rFonts w:ascii="Century Gothic" w:hAnsi="Century Gothic"/>
        </w:rPr>
      </w:pPr>
      <w:r>
        <w:rPr>
          <w:rFonts w:ascii="Century Gothic" w:hAnsi="Century Gothic"/>
        </w:rPr>
        <w:t xml:space="preserve">Par la suite, les lauréats </w:t>
      </w:r>
      <w:r w:rsidR="00392B09" w:rsidRPr="00A716F0">
        <w:rPr>
          <w:rFonts w:ascii="Century Gothic" w:hAnsi="Century Gothic"/>
        </w:rPr>
        <w:t>qui seront</w:t>
      </w:r>
      <w:r w:rsidR="003476CE" w:rsidRPr="00A716F0">
        <w:rPr>
          <w:rFonts w:ascii="Century Gothic" w:hAnsi="Century Gothic"/>
        </w:rPr>
        <w:t xml:space="preserve"> sélectionnés </w:t>
      </w:r>
      <w:r w:rsidR="00392B09" w:rsidRPr="00A716F0">
        <w:rPr>
          <w:rFonts w:ascii="Century Gothic" w:hAnsi="Century Gothic"/>
        </w:rPr>
        <w:t xml:space="preserve">par le jury </w:t>
      </w:r>
      <w:r w:rsidR="003476CE" w:rsidRPr="00A716F0">
        <w:rPr>
          <w:rFonts w:ascii="Century Gothic" w:hAnsi="Century Gothic"/>
        </w:rPr>
        <w:t>dans les catégories énumérées ici-bas seront invités gracieuse</w:t>
      </w:r>
      <w:r>
        <w:rPr>
          <w:rFonts w:ascii="Century Gothic" w:hAnsi="Century Gothic"/>
        </w:rPr>
        <w:t xml:space="preserve">ment par le comité organisateur à la Soirée reconnaissance des </w:t>
      </w:r>
      <w:proofErr w:type="spellStart"/>
      <w:r>
        <w:rPr>
          <w:rFonts w:ascii="Century Gothic" w:hAnsi="Century Gothic"/>
        </w:rPr>
        <w:t>Etchemins</w:t>
      </w:r>
      <w:proofErr w:type="spellEnd"/>
      <w:r>
        <w:rPr>
          <w:rFonts w:ascii="Century Gothic" w:hAnsi="Century Gothic"/>
        </w:rPr>
        <w:t>.  Des vidéos professionnelles et sessions de photos seront produites pour l’événement avec la participation des lauréats.</w:t>
      </w:r>
    </w:p>
    <w:p w:rsidR="003476CE" w:rsidRDefault="003476CE" w:rsidP="006C1305">
      <w:pPr>
        <w:pStyle w:val="Paragraphedeliste"/>
        <w:spacing w:after="0" w:line="240" w:lineRule="auto"/>
        <w:ind w:left="1080"/>
        <w:rPr>
          <w:rFonts w:ascii="Century Gothic" w:hAnsi="Century Gothic"/>
        </w:rPr>
        <w:sectPr w:rsidR="003476CE">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440" w:left="1800" w:header="708" w:footer="708" w:gutter="0"/>
          <w:cols w:space="708"/>
          <w:docGrid w:linePitch="360"/>
        </w:sectPr>
      </w:pPr>
    </w:p>
    <w:p w:rsidR="0093079A" w:rsidRPr="0093079A" w:rsidRDefault="0093079A" w:rsidP="0093079A">
      <w:pPr>
        <w:spacing w:after="0" w:line="240" w:lineRule="auto"/>
        <w:ind w:left="720"/>
        <w:rPr>
          <w:rFonts w:ascii="Century Gothic" w:hAnsi="Century Gothic"/>
        </w:rPr>
      </w:pPr>
    </w:p>
    <w:p w:rsidR="0093079A" w:rsidRPr="00392B09" w:rsidRDefault="0093079A" w:rsidP="0093079A">
      <w:pPr>
        <w:pStyle w:val="Paragraphedeliste"/>
        <w:spacing w:after="0" w:line="240" w:lineRule="auto"/>
        <w:ind w:left="1080"/>
        <w:rPr>
          <w:rFonts w:ascii="Century Gothic" w:hAnsi="Century Gothic"/>
        </w:rPr>
      </w:pPr>
    </w:p>
    <w:p w:rsidR="0093079A" w:rsidRDefault="0093079A" w:rsidP="0093079A">
      <w:pPr>
        <w:pStyle w:val="Paragraphedeliste"/>
        <w:spacing w:after="0" w:line="240" w:lineRule="auto"/>
        <w:ind w:left="1080"/>
        <w:rPr>
          <w:rFonts w:ascii="Century Gothic" w:hAnsi="Century Gothic"/>
        </w:rPr>
      </w:pPr>
    </w:p>
    <w:p w:rsidR="00AF6471" w:rsidRDefault="00AF6471" w:rsidP="00AF6471">
      <w:pPr>
        <w:spacing w:after="0" w:line="240" w:lineRule="auto"/>
        <w:rPr>
          <w:rFonts w:ascii="Century Gothic" w:hAnsi="Century Gothic"/>
        </w:rPr>
      </w:pPr>
    </w:p>
    <w:p w:rsidR="00AF6471" w:rsidRDefault="00AF6471" w:rsidP="00AF6471">
      <w:pPr>
        <w:spacing w:after="0" w:line="240" w:lineRule="auto"/>
        <w:rPr>
          <w:rFonts w:ascii="Century Gothic" w:hAnsi="Century Gothic"/>
        </w:rPr>
      </w:pPr>
    </w:p>
    <w:p w:rsidR="00AF6471" w:rsidRPr="00AF6471" w:rsidRDefault="00AF6471" w:rsidP="00AF6471">
      <w:pPr>
        <w:spacing w:after="0" w:line="240" w:lineRule="auto"/>
        <w:rPr>
          <w:rFonts w:ascii="Century Gothic" w:hAnsi="Century Gothic"/>
        </w:rPr>
        <w:sectPr w:rsidR="00AF6471" w:rsidRPr="00AF6471" w:rsidSect="003476CE">
          <w:type w:val="continuous"/>
          <w:pgSz w:w="12240" w:h="15840"/>
          <w:pgMar w:top="1440" w:right="1800" w:bottom="1440" w:left="1800" w:header="708" w:footer="708" w:gutter="0"/>
          <w:cols w:num="2" w:space="708"/>
          <w:docGrid w:linePitch="360"/>
        </w:sectPr>
      </w:pPr>
    </w:p>
    <w:tbl>
      <w:tblPr>
        <w:tblStyle w:val="Grillemoyenne2-Accent3"/>
        <w:tblW w:w="9747" w:type="dxa"/>
        <w:tblLook w:val="04A0" w:firstRow="1" w:lastRow="0" w:firstColumn="1" w:lastColumn="0" w:noHBand="0" w:noVBand="1"/>
      </w:tblPr>
      <w:tblGrid>
        <w:gridCol w:w="3085"/>
        <w:gridCol w:w="2410"/>
        <w:gridCol w:w="4252"/>
      </w:tblGrid>
      <w:tr w:rsidR="006C1305" w:rsidRPr="00651762" w:rsidTr="00F82154">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3085" w:type="dxa"/>
          </w:tcPr>
          <w:p w:rsidR="006C1305" w:rsidRPr="00651762" w:rsidRDefault="006C1305" w:rsidP="00392B09">
            <w:pPr>
              <w:rPr>
                <w:rFonts w:ascii="Century Gothic" w:hAnsi="Century Gothic"/>
                <w:color w:val="1F497D" w:themeColor="text2"/>
              </w:rPr>
            </w:pPr>
            <w:r>
              <w:rPr>
                <w:rFonts w:ascii="Century Gothic" w:hAnsi="Century Gothic"/>
                <w:color w:val="1F497D" w:themeColor="text2"/>
              </w:rPr>
              <w:lastRenderedPageBreak/>
              <w:t>CATÉGORIES</w:t>
            </w:r>
          </w:p>
        </w:tc>
        <w:tc>
          <w:tcPr>
            <w:tcW w:w="2410" w:type="dxa"/>
          </w:tcPr>
          <w:p w:rsidR="006C1305" w:rsidRPr="00651762" w:rsidRDefault="00F70C93" w:rsidP="000B43E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1F497D" w:themeColor="text2"/>
              </w:rPr>
            </w:pPr>
            <w:r>
              <w:rPr>
                <w:rFonts w:ascii="Century Gothic" w:hAnsi="Century Gothic"/>
                <w:color w:val="1F497D" w:themeColor="text2"/>
              </w:rPr>
              <w:t xml:space="preserve">Suggestion </w:t>
            </w:r>
          </w:p>
        </w:tc>
        <w:tc>
          <w:tcPr>
            <w:tcW w:w="4252" w:type="dxa"/>
            <w:tcBorders>
              <w:right w:val="thinThickSmallGap" w:sz="24" w:space="0" w:color="auto"/>
            </w:tcBorders>
          </w:tcPr>
          <w:p w:rsidR="006C1305" w:rsidRPr="00651762" w:rsidRDefault="00F70C93" w:rsidP="006C1305">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1F497D" w:themeColor="text2"/>
              </w:rPr>
            </w:pPr>
            <w:r>
              <w:rPr>
                <w:rFonts w:ascii="Century Gothic" w:hAnsi="Century Gothic"/>
                <w:color w:val="1F497D" w:themeColor="text2"/>
              </w:rPr>
              <w:t>Raisons</w:t>
            </w:r>
          </w:p>
        </w:tc>
      </w:tr>
      <w:tr w:rsidR="006C1305" w:rsidRPr="00651762" w:rsidTr="00F82154">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3085" w:type="dxa"/>
          </w:tcPr>
          <w:p w:rsidR="006C1305" w:rsidRPr="00F70C93" w:rsidRDefault="006C1305" w:rsidP="006C1305">
            <w:pPr>
              <w:ind w:left="720"/>
              <w:rPr>
                <w:rFonts w:ascii="Century Gothic" w:hAnsi="Century Gothic"/>
                <w:sz w:val="16"/>
                <w:szCs w:val="16"/>
              </w:rPr>
            </w:pPr>
            <w:r w:rsidRPr="00F70C93">
              <w:rPr>
                <w:rFonts w:ascii="Century Gothic" w:hAnsi="Century Gothic"/>
                <w:sz w:val="16"/>
                <w:szCs w:val="16"/>
              </w:rPr>
              <w:t>Nouvelle entreprise</w:t>
            </w:r>
            <w:r w:rsidR="00F70C93" w:rsidRPr="00F70C93">
              <w:rPr>
                <w:rFonts w:ascii="Century Gothic" w:hAnsi="Century Gothic"/>
                <w:sz w:val="16"/>
                <w:szCs w:val="16"/>
              </w:rPr>
              <w:t xml:space="preserve"> / relève</w:t>
            </w:r>
          </w:p>
        </w:tc>
        <w:tc>
          <w:tcPr>
            <w:tcW w:w="2410" w:type="dxa"/>
          </w:tcPr>
          <w:p w:rsidR="006C1305" w:rsidRDefault="006C1305" w:rsidP="000B43E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C0504D" w:themeColor="accent2"/>
                <w:sz w:val="16"/>
                <w:szCs w:val="16"/>
              </w:rPr>
            </w:pPr>
          </w:p>
          <w:p w:rsidR="00F70C93" w:rsidRPr="00F70C93" w:rsidRDefault="00F70C93" w:rsidP="000B43E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C0504D" w:themeColor="accent2"/>
                <w:sz w:val="16"/>
                <w:szCs w:val="16"/>
              </w:rPr>
            </w:pPr>
          </w:p>
        </w:tc>
        <w:tc>
          <w:tcPr>
            <w:tcW w:w="4252" w:type="dxa"/>
            <w:tcBorders>
              <w:right w:val="thinThickSmallGap" w:sz="24" w:space="0" w:color="auto"/>
            </w:tcBorders>
          </w:tcPr>
          <w:p w:rsidR="006C1305" w:rsidRPr="00F70C93" w:rsidRDefault="006C1305" w:rsidP="000B43E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olor w:val="C0504D" w:themeColor="accent2"/>
                <w:sz w:val="16"/>
                <w:szCs w:val="16"/>
              </w:rPr>
            </w:pPr>
          </w:p>
        </w:tc>
      </w:tr>
      <w:tr w:rsidR="006C1305" w:rsidRPr="00651762" w:rsidTr="00F82154">
        <w:trPr>
          <w:trHeight w:val="497"/>
        </w:trPr>
        <w:tc>
          <w:tcPr>
            <w:cnfStyle w:val="001000000000" w:firstRow="0" w:lastRow="0" w:firstColumn="1" w:lastColumn="0" w:oddVBand="0" w:evenVBand="0" w:oddHBand="0" w:evenHBand="0" w:firstRowFirstColumn="0" w:firstRowLastColumn="0" w:lastRowFirstColumn="0" w:lastRowLastColumn="0"/>
            <w:tcW w:w="3085" w:type="dxa"/>
          </w:tcPr>
          <w:p w:rsidR="006C1305" w:rsidRPr="00F70C93" w:rsidRDefault="006C1305" w:rsidP="006C1305">
            <w:pPr>
              <w:ind w:left="720"/>
              <w:rPr>
                <w:rFonts w:ascii="Century Gothic" w:hAnsi="Century Gothic"/>
                <w:sz w:val="16"/>
                <w:szCs w:val="16"/>
              </w:rPr>
            </w:pPr>
            <w:r w:rsidRPr="00F70C93">
              <w:rPr>
                <w:rFonts w:ascii="Century Gothic" w:hAnsi="Century Gothic"/>
                <w:sz w:val="16"/>
                <w:szCs w:val="16"/>
              </w:rPr>
              <w:t>PME</w:t>
            </w:r>
          </w:p>
        </w:tc>
        <w:tc>
          <w:tcPr>
            <w:tcW w:w="2410" w:type="dxa"/>
          </w:tcPr>
          <w:p w:rsidR="006C1305" w:rsidRPr="00F70C93" w:rsidRDefault="006C1305" w:rsidP="000B43E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C0504D" w:themeColor="accent2"/>
                <w:sz w:val="16"/>
                <w:szCs w:val="16"/>
              </w:rPr>
            </w:pPr>
          </w:p>
        </w:tc>
        <w:tc>
          <w:tcPr>
            <w:tcW w:w="4252" w:type="dxa"/>
            <w:tcBorders>
              <w:right w:val="thinThickSmallGap" w:sz="24" w:space="0" w:color="auto"/>
            </w:tcBorders>
          </w:tcPr>
          <w:p w:rsidR="006C1305" w:rsidRPr="00F70C93" w:rsidRDefault="006C1305" w:rsidP="000B43E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C0504D" w:themeColor="accent2"/>
                <w:sz w:val="16"/>
                <w:szCs w:val="16"/>
              </w:rPr>
            </w:pPr>
          </w:p>
        </w:tc>
      </w:tr>
      <w:tr w:rsidR="006C1305" w:rsidRPr="00651762" w:rsidTr="00F82154">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3085" w:type="dxa"/>
          </w:tcPr>
          <w:p w:rsidR="006C1305" w:rsidRPr="00F70C93" w:rsidRDefault="006C1305" w:rsidP="006C1305">
            <w:pPr>
              <w:ind w:left="720"/>
              <w:rPr>
                <w:rFonts w:ascii="Century Gothic" w:hAnsi="Century Gothic"/>
                <w:sz w:val="16"/>
                <w:szCs w:val="16"/>
              </w:rPr>
            </w:pPr>
            <w:r w:rsidRPr="00F70C93">
              <w:rPr>
                <w:rFonts w:ascii="Century Gothic" w:hAnsi="Century Gothic"/>
                <w:sz w:val="16"/>
                <w:szCs w:val="16"/>
              </w:rPr>
              <w:t>Grande entreprise</w:t>
            </w:r>
          </w:p>
        </w:tc>
        <w:tc>
          <w:tcPr>
            <w:tcW w:w="2410" w:type="dxa"/>
          </w:tcPr>
          <w:p w:rsidR="006C1305" w:rsidRPr="00F70C93" w:rsidRDefault="006C1305" w:rsidP="000B43E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olor w:val="C0504D" w:themeColor="accent2"/>
                <w:sz w:val="16"/>
                <w:szCs w:val="16"/>
              </w:rPr>
            </w:pPr>
          </w:p>
        </w:tc>
        <w:tc>
          <w:tcPr>
            <w:tcW w:w="4252" w:type="dxa"/>
            <w:tcBorders>
              <w:right w:val="thinThickSmallGap" w:sz="24" w:space="0" w:color="auto"/>
            </w:tcBorders>
          </w:tcPr>
          <w:p w:rsidR="006C1305" w:rsidRPr="00F70C93" w:rsidRDefault="006C1305" w:rsidP="000B43E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olor w:val="C0504D" w:themeColor="accent2"/>
                <w:sz w:val="16"/>
                <w:szCs w:val="16"/>
              </w:rPr>
            </w:pPr>
          </w:p>
        </w:tc>
      </w:tr>
      <w:tr w:rsidR="006C1305" w:rsidRPr="00651762" w:rsidTr="00F82154">
        <w:trPr>
          <w:trHeight w:val="497"/>
        </w:trPr>
        <w:tc>
          <w:tcPr>
            <w:cnfStyle w:val="001000000000" w:firstRow="0" w:lastRow="0" w:firstColumn="1" w:lastColumn="0" w:oddVBand="0" w:evenVBand="0" w:oddHBand="0" w:evenHBand="0" w:firstRowFirstColumn="0" w:firstRowLastColumn="0" w:lastRowFirstColumn="0" w:lastRowLastColumn="0"/>
            <w:tcW w:w="3085" w:type="dxa"/>
          </w:tcPr>
          <w:p w:rsidR="006C1305" w:rsidRPr="00F70C93" w:rsidRDefault="006C1305" w:rsidP="006C1305">
            <w:pPr>
              <w:ind w:left="720"/>
              <w:rPr>
                <w:rFonts w:ascii="Century Gothic" w:hAnsi="Century Gothic"/>
                <w:sz w:val="16"/>
                <w:szCs w:val="16"/>
              </w:rPr>
            </w:pPr>
            <w:r w:rsidRPr="00F70C93">
              <w:rPr>
                <w:rFonts w:ascii="Century Gothic" w:hAnsi="Century Gothic"/>
                <w:sz w:val="16"/>
                <w:szCs w:val="16"/>
              </w:rPr>
              <w:t xml:space="preserve">Événement </w:t>
            </w:r>
          </w:p>
        </w:tc>
        <w:tc>
          <w:tcPr>
            <w:tcW w:w="2410" w:type="dxa"/>
          </w:tcPr>
          <w:p w:rsidR="006C1305" w:rsidRPr="00F70C93" w:rsidRDefault="006C1305" w:rsidP="00A7372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1F497D" w:themeColor="text2"/>
                <w:sz w:val="16"/>
                <w:szCs w:val="16"/>
              </w:rPr>
            </w:pPr>
          </w:p>
        </w:tc>
        <w:tc>
          <w:tcPr>
            <w:tcW w:w="4252" w:type="dxa"/>
            <w:tcBorders>
              <w:right w:val="thinThickSmallGap" w:sz="24" w:space="0" w:color="auto"/>
            </w:tcBorders>
          </w:tcPr>
          <w:p w:rsidR="006C1305" w:rsidRPr="00F70C93" w:rsidRDefault="006C1305" w:rsidP="00A7372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1F497D" w:themeColor="text2"/>
                <w:sz w:val="16"/>
                <w:szCs w:val="16"/>
              </w:rPr>
            </w:pPr>
          </w:p>
        </w:tc>
      </w:tr>
      <w:tr w:rsidR="006C1305" w:rsidRPr="00651762" w:rsidTr="00F82154">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3085" w:type="dxa"/>
          </w:tcPr>
          <w:p w:rsidR="006C1305" w:rsidRPr="00F70C93" w:rsidRDefault="006C1305" w:rsidP="006C1305">
            <w:pPr>
              <w:ind w:left="720"/>
              <w:rPr>
                <w:rFonts w:ascii="Century Gothic" w:hAnsi="Century Gothic"/>
                <w:sz w:val="16"/>
                <w:szCs w:val="16"/>
              </w:rPr>
            </w:pPr>
            <w:r w:rsidRPr="00F70C93">
              <w:rPr>
                <w:rFonts w:ascii="Century Gothic" w:hAnsi="Century Gothic"/>
                <w:sz w:val="16"/>
                <w:szCs w:val="16"/>
              </w:rPr>
              <w:t>Municipalité</w:t>
            </w:r>
          </w:p>
        </w:tc>
        <w:tc>
          <w:tcPr>
            <w:tcW w:w="2410" w:type="dxa"/>
          </w:tcPr>
          <w:p w:rsidR="006C1305" w:rsidRPr="00F70C93" w:rsidRDefault="006C1305" w:rsidP="00A7372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olor w:val="1F497D" w:themeColor="text2"/>
                <w:sz w:val="16"/>
                <w:szCs w:val="16"/>
              </w:rPr>
            </w:pPr>
          </w:p>
        </w:tc>
        <w:tc>
          <w:tcPr>
            <w:tcW w:w="4252" w:type="dxa"/>
            <w:tcBorders>
              <w:right w:val="thinThickSmallGap" w:sz="24" w:space="0" w:color="auto"/>
            </w:tcBorders>
          </w:tcPr>
          <w:p w:rsidR="006C1305" w:rsidRPr="00F70C93" w:rsidRDefault="006C1305" w:rsidP="00A7372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olor w:val="1F497D" w:themeColor="text2"/>
                <w:sz w:val="16"/>
                <w:szCs w:val="16"/>
              </w:rPr>
            </w:pPr>
          </w:p>
        </w:tc>
      </w:tr>
      <w:tr w:rsidR="006C1305" w:rsidRPr="00651762" w:rsidTr="00F82154">
        <w:trPr>
          <w:trHeight w:val="497"/>
        </w:trPr>
        <w:tc>
          <w:tcPr>
            <w:cnfStyle w:val="001000000000" w:firstRow="0" w:lastRow="0" w:firstColumn="1" w:lastColumn="0" w:oddVBand="0" w:evenVBand="0" w:oddHBand="0" w:evenHBand="0" w:firstRowFirstColumn="0" w:firstRowLastColumn="0" w:lastRowFirstColumn="0" w:lastRowLastColumn="0"/>
            <w:tcW w:w="3085" w:type="dxa"/>
          </w:tcPr>
          <w:p w:rsidR="006C1305" w:rsidRPr="00F70C93" w:rsidRDefault="006C1305" w:rsidP="006C1305">
            <w:pPr>
              <w:ind w:left="720"/>
              <w:rPr>
                <w:rFonts w:ascii="Century Gothic" w:hAnsi="Century Gothic"/>
                <w:sz w:val="16"/>
                <w:szCs w:val="16"/>
              </w:rPr>
            </w:pPr>
            <w:r w:rsidRPr="00F70C93">
              <w:rPr>
                <w:rFonts w:ascii="Century Gothic" w:hAnsi="Century Gothic"/>
                <w:sz w:val="16"/>
                <w:szCs w:val="16"/>
              </w:rPr>
              <w:t>Agriculture / Agroforesterie</w:t>
            </w:r>
          </w:p>
        </w:tc>
        <w:tc>
          <w:tcPr>
            <w:tcW w:w="2410" w:type="dxa"/>
          </w:tcPr>
          <w:p w:rsidR="006C1305" w:rsidRPr="00F70C93" w:rsidRDefault="006C1305" w:rsidP="00A7372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1F497D" w:themeColor="text2"/>
                <w:sz w:val="16"/>
                <w:szCs w:val="16"/>
              </w:rPr>
            </w:pPr>
          </w:p>
        </w:tc>
        <w:tc>
          <w:tcPr>
            <w:tcW w:w="4252" w:type="dxa"/>
            <w:tcBorders>
              <w:right w:val="thinThickSmallGap" w:sz="24" w:space="0" w:color="auto"/>
            </w:tcBorders>
          </w:tcPr>
          <w:p w:rsidR="006C1305" w:rsidRPr="00F70C93" w:rsidRDefault="006C1305" w:rsidP="00A7372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1F497D" w:themeColor="text2"/>
                <w:sz w:val="16"/>
                <w:szCs w:val="16"/>
              </w:rPr>
            </w:pPr>
          </w:p>
        </w:tc>
      </w:tr>
      <w:tr w:rsidR="006C1305" w:rsidRPr="00651762" w:rsidTr="00F82154">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3085" w:type="dxa"/>
          </w:tcPr>
          <w:p w:rsidR="006C1305" w:rsidRPr="00F70C93" w:rsidRDefault="006C1305" w:rsidP="006C1305">
            <w:pPr>
              <w:ind w:left="720"/>
              <w:rPr>
                <w:rFonts w:ascii="Century Gothic" w:hAnsi="Century Gothic"/>
                <w:sz w:val="16"/>
                <w:szCs w:val="16"/>
              </w:rPr>
            </w:pPr>
            <w:r w:rsidRPr="00F70C93">
              <w:rPr>
                <w:rFonts w:ascii="Century Gothic" w:hAnsi="Century Gothic"/>
                <w:sz w:val="16"/>
                <w:szCs w:val="16"/>
              </w:rPr>
              <w:t>Attrait touristique</w:t>
            </w:r>
          </w:p>
        </w:tc>
        <w:tc>
          <w:tcPr>
            <w:tcW w:w="2410" w:type="dxa"/>
          </w:tcPr>
          <w:p w:rsidR="006C1305" w:rsidRPr="00F70C93" w:rsidRDefault="006C1305" w:rsidP="00A7372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olor w:val="1F497D" w:themeColor="text2"/>
                <w:sz w:val="16"/>
                <w:szCs w:val="16"/>
              </w:rPr>
            </w:pPr>
          </w:p>
        </w:tc>
        <w:tc>
          <w:tcPr>
            <w:tcW w:w="4252" w:type="dxa"/>
            <w:tcBorders>
              <w:right w:val="thinThickSmallGap" w:sz="24" w:space="0" w:color="auto"/>
            </w:tcBorders>
          </w:tcPr>
          <w:p w:rsidR="006C1305" w:rsidRPr="00F70C93" w:rsidRDefault="006C1305" w:rsidP="00A7372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olor w:val="1F497D" w:themeColor="text2"/>
                <w:sz w:val="16"/>
                <w:szCs w:val="16"/>
              </w:rPr>
            </w:pPr>
          </w:p>
        </w:tc>
      </w:tr>
      <w:tr w:rsidR="006C1305" w:rsidRPr="00651762" w:rsidTr="00F82154">
        <w:trPr>
          <w:trHeight w:val="497"/>
        </w:trPr>
        <w:tc>
          <w:tcPr>
            <w:cnfStyle w:val="001000000000" w:firstRow="0" w:lastRow="0" w:firstColumn="1" w:lastColumn="0" w:oddVBand="0" w:evenVBand="0" w:oddHBand="0" w:evenHBand="0" w:firstRowFirstColumn="0" w:firstRowLastColumn="0" w:lastRowFirstColumn="0" w:lastRowLastColumn="0"/>
            <w:tcW w:w="3085" w:type="dxa"/>
          </w:tcPr>
          <w:p w:rsidR="006C1305" w:rsidRPr="00F70C93" w:rsidRDefault="006C1305" w:rsidP="006C1305">
            <w:pPr>
              <w:ind w:left="720"/>
              <w:rPr>
                <w:rFonts w:ascii="Century Gothic" w:hAnsi="Century Gothic"/>
                <w:sz w:val="16"/>
                <w:szCs w:val="16"/>
              </w:rPr>
            </w:pPr>
            <w:r w:rsidRPr="00F70C93">
              <w:rPr>
                <w:rFonts w:ascii="Century Gothic" w:hAnsi="Century Gothic"/>
                <w:sz w:val="16"/>
                <w:szCs w:val="16"/>
              </w:rPr>
              <w:t>Association / organisme</w:t>
            </w:r>
          </w:p>
        </w:tc>
        <w:tc>
          <w:tcPr>
            <w:tcW w:w="2410" w:type="dxa"/>
          </w:tcPr>
          <w:p w:rsidR="006C1305" w:rsidRPr="00F70C93" w:rsidRDefault="006C1305" w:rsidP="00A7372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1F497D" w:themeColor="text2"/>
                <w:sz w:val="16"/>
                <w:szCs w:val="16"/>
              </w:rPr>
            </w:pPr>
          </w:p>
        </w:tc>
        <w:tc>
          <w:tcPr>
            <w:tcW w:w="4252" w:type="dxa"/>
            <w:tcBorders>
              <w:right w:val="thinThickSmallGap" w:sz="24" w:space="0" w:color="auto"/>
            </w:tcBorders>
          </w:tcPr>
          <w:p w:rsidR="006C1305" w:rsidRPr="00F70C93" w:rsidRDefault="006C1305" w:rsidP="00A7372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1F497D" w:themeColor="text2"/>
                <w:sz w:val="16"/>
                <w:szCs w:val="16"/>
              </w:rPr>
            </w:pPr>
          </w:p>
        </w:tc>
      </w:tr>
      <w:tr w:rsidR="006C1305" w:rsidRPr="00651762" w:rsidTr="00F82154">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3085" w:type="dxa"/>
          </w:tcPr>
          <w:p w:rsidR="006C1305" w:rsidRPr="00F70C93" w:rsidRDefault="006C1305" w:rsidP="006C1305">
            <w:pPr>
              <w:ind w:left="720"/>
              <w:rPr>
                <w:rFonts w:ascii="Century Gothic" w:hAnsi="Century Gothic"/>
                <w:sz w:val="16"/>
                <w:szCs w:val="16"/>
              </w:rPr>
            </w:pPr>
            <w:r w:rsidRPr="00F70C93">
              <w:rPr>
                <w:rFonts w:ascii="Century Gothic" w:hAnsi="Century Gothic"/>
                <w:sz w:val="16"/>
                <w:szCs w:val="16"/>
              </w:rPr>
              <w:t>Jeune impliqué</w:t>
            </w:r>
          </w:p>
        </w:tc>
        <w:tc>
          <w:tcPr>
            <w:tcW w:w="2410" w:type="dxa"/>
          </w:tcPr>
          <w:p w:rsidR="006C1305" w:rsidRPr="00F70C93" w:rsidRDefault="006C1305" w:rsidP="00A7372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1F497D" w:themeColor="text2"/>
                <w:sz w:val="16"/>
                <w:szCs w:val="16"/>
              </w:rPr>
            </w:pPr>
          </w:p>
        </w:tc>
        <w:tc>
          <w:tcPr>
            <w:tcW w:w="4252" w:type="dxa"/>
            <w:tcBorders>
              <w:right w:val="thinThickSmallGap" w:sz="24" w:space="0" w:color="auto"/>
            </w:tcBorders>
          </w:tcPr>
          <w:p w:rsidR="006C1305" w:rsidRPr="00F70C93" w:rsidRDefault="006C1305" w:rsidP="000B43E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olor w:val="1F497D" w:themeColor="text2"/>
                <w:sz w:val="16"/>
                <w:szCs w:val="16"/>
              </w:rPr>
            </w:pPr>
          </w:p>
        </w:tc>
      </w:tr>
      <w:tr w:rsidR="00A96AC2" w:rsidRPr="00651762" w:rsidTr="00F82154">
        <w:trPr>
          <w:trHeight w:val="497"/>
        </w:trPr>
        <w:tc>
          <w:tcPr>
            <w:cnfStyle w:val="001000000000" w:firstRow="0" w:lastRow="0" w:firstColumn="1" w:lastColumn="0" w:oddVBand="0" w:evenVBand="0" w:oddHBand="0" w:evenHBand="0" w:firstRowFirstColumn="0" w:firstRowLastColumn="0" w:lastRowFirstColumn="0" w:lastRowLastColumn="0"/>
            <w:tcW w:w="3085" w:type="dxa"/>
          </w:tcPr>
          <w:p w:rsidR="00A96AC2" w:rsidRPr="00F70C93" w:rsidRDefault="00A96AC2" w:rsidP="006C1305">
            <w:pPr>
              <w:ind w:left="720"/>
              <w:rPr>
                <w:rFonts w:ascii="Century Gothic" w:hAnsi="Century Gothic"/>
                <w:sz w:val="16"/>
                <w:szCs w:val="16"/>
              </w:rPr>
            </w:pPr>
            <w:r w:rsidRPr="00F70C93">
              <w:rPr>
                <w:rFonts w:ascii="Century Gothic" w:hAnsi="Century Gothic"/>
                <w:sz w:val="16"/>
                <w:szCs w:val="16"/>
              </w:rPr>
              <w:t>Personnalité de l’année</w:t>
            </w:r>
          </w:p>
        </w:tc>
        <w:tc>
          <w:tcPr>
            <w:tcW w:w="2410" w:type="dxa"/>
          </w:tcPr>
          <w:p w:rsidR="00A96AC2" w:rsidRPr="00F70C93" w:rsidRDefault="00A96AC2" w:rsidP="000B43E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1F497D" w:themeColor="text2"/>
                <w:sz w:val="16"/>
                <w:szCs w:val="16"/>
              </w:rPr>
            </w:pPr>
          </w:p>
        </w:tc>
        <w:tc>
          <w:tcPr>
            <w:tcW w:w="4252" w:type="dxa"/>
            <w:tcBorders>
              <w:right w:val="thinThickSmallGap" w:sz="24" w:space="0" w:color="auto"/>
            </w:tcBorders>
          </w:tcPr>
          <w:p w:rsidR="00A96AC2" w:rsidRPr="00F70C93" w:rsidRDefault="00A96AC2" w:rsidP="000B43E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1F497D" w:themeColor="text2"/>
                <w:sz w:val="16"/>
                <w:szCs w:val="16"/>
              </w:rPr>
            </w:pPr>
          </w:p>
        </w:tc>
      </w:tr>
      <w:tr w:rsidR="00A96AC2" w:rsidRPr="00651762" w:rsidTr="00F82154">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3085" w:type="dxa"/>
          </w:tcPr>
          <w:p w:rsidR="00A96AC2" w:rsidRPr="00F70C93" w:rsidRDefault="00A96AC2" w:rsidP="006C1305">
            <w:pPr>
              <w:ind w:left="720"/>
              <w:rPr>
                <w:rFonts w:ascii="Century Gothic" w:hAnsi="Century Gothic"/>
                <w:sz w:val="16"/>
                <w:szCs w:val="16"/>
              </w:rPr>
            </w:pPr>
            <w:r>
              <w:rPr>
                <w:rFonts w:ascii="Century Gothic" w:hAnsi="Century Gothic"/>
                <w:sz w:val="16"/>
                <w:szCs w:val="16"/>
              </w:rPr>
              <w:t>autre</w:t>
            </w:r>
          </w:p>
        </w:tc>
        <w:tc>
          <w:tcPr>
            <w:tcW w:w="2410" w:type="dxa"/>
          </w:tcPr>
          <w:p w:rsidR="00A96AC2" w:rsidRPr="00F70C93" w:rsidRDefault="00A96AC2" w:rsidP="000B43E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olor w:val="1F497D" w:themeColor="text2"/>
                <w:sz w:val="16"/>
                <w:szCs w:val="16"/>
              </w:rPr>
            </w:pPr>
          </w:p>
        </w:tc>
        <w:tc>
          <w:tcPr>
            <w:tcW w:w="4252" w:type="dxa"/>
            <w:tcBorders>
              <w:right w:val="thinThickSmallGap" w:sz="24" w:space="0" w:color="auto"/>
            </w:tcBorders>
          </w:tcPr>
          <w:p w:rsidR="00A96AC2" w:rsidRPr="00F70C93" w:rsidRDefault="00A96AC2" w:rsidP="000B43E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olor w:val="1F497D" w:themeColor="text2"/>
                <w:sz w:val="16"/>
                <w:szCs w:val="16"/>
              </w:rPr>
            </w:pPr>
          </w:p>
        </w:tc>
      </w:tr>
    </w:tbl>
    <w:p w:rsidR="00AF6471" w:rsidRDefault="00AF6471" w:rsidP="00AF6471">
      <w:pPr>
        <w:rPr>
          <w:rFonts w:ascii="Century Gothic" w:hAnsi="Century Gothic"/>
        </w:rPr>
      </w:pPr>
    </w:p>
    <w:p w:rsidR="00F70C93" w:rsidRDefault="00F70C93" w:rsidP="00AF6471">
      <w:pPr>
        <w:rPr>
          <w:rFonts w:ascii="Century Gothic" w:hAnsi="Century Gothic"/>
        </w:rPr>
      </w:pPr>
    </w:p>
    <w:p w:rsidR="006C1305" w:rsidRDefault="006C1305" w:rsidP="00AF6471">
      <w:pPr>
        <w:rPr>
          <w:rFonts w:ascii="Century Gothic" w:hAnsi="Century Gothic"/>
        </w:rPr>
      </w:pPr>
      <w:r>
        <w:rPr>
          <w:rFonts w:ascii="Century Gothic" w:hAnsi="Century Gothic"/>
        </w:rPr>
        <w:t>Ce</w:t>
      </w:r>
      <w:r w:rsidR="00392E8E">
        <w:rPr>
          <w:rFonts w:ascii="Century Gothic" w:hAnsi="Century Gothic"/>
        </w:rPr>
        <w:t>s</w:t>
      </w:r>
      <w:r>
        <w:rPr>
          <w:rFonts w:ascii="Century Gothic" w:hAnsi="Century Gothic"/>
        </w:rPr>
        <w:t xml:space="preserve"> recommandation</w:t>
      </w:r>
      <w:r w:rsidR="00392E8E">
        <w:rPr>
          <w:rFonts w:ascii="Century Gothic" w:hAnsi="Century Gothic"/>
        </w:rPr>
        <w:t>s</w:t>
      </w:r>
      <w:r>
        <w:rPr>
          <w:rFonts w:ascii="Century Gothic" w:hAnsi="Century Gothic"/>
        </w:rPr>
        <w:t xml:space="preserve"> </w:t>
      </w:r>
      <w:r w:rsidR="00392E8E">
        <w:rPr>
          <w:rFonts w:ascii="Century Gothic" w:hAnsi="Century Gothic"/>
        </w:rPr>
        <w:t>ont</w:t>
      </w:r>
      <w:r>
        <w:rPr>
          <w:rFonts w:ascii="Century Gothic" w:hAnsi="Century Gothic"/>
        </w:rPr>
        <w:t xml:space="preserve"> été soumis</w:t>
      </w:r>
      <w:r w:rsidR="00DE521B">
        <w:rPr>
          <w:rFonts w:ascii="Century Gothic" w:hAnsi="Century Gothic"/>
        </w:rPr>
        <w:t>e</w:t>
      </w:r>
      <w:r w:rsidR="00392E8E">
        <w:rPr>
          <w:rFonts w:ascii="Century Gothic" w:hAnsi="Century Gothic"/>
        </w:rPr>
        <w:t>s</w:t>
      </w:r>
      <w:r>
        <w:rPr>
          <w:rFonts w:ascii="Century Gothic" w:hAnsi="Century Gothic"/>
        </w:rPr>
        <w:t xml:space="preserve"> par </w:t>
      </w:r>
      <w:proofErr w:type="gramStart"/>
      <w:r>
        <w:rPr>
          <w:rFonts w:ascii="Century Gothic" w:hAnsi="Century Gothic"/>
        </w:rPr>
        <w:t>:_</w:t>
      </w:r>
      <w:proofErr w:type="gramEnd"/>
      <w:r>
        <w:rPr>
          <w:rFonts w:ascii="Century Gothic" w:hAnsi="Century Gothic"/>
        </w:rPr>
        <w:t>_________________________________</w:t>
      </w:r>
    </w:p>
    <w:p w:rsidR="006C1305" w:rsidRDefault="00F70C93" w:rsidP="00AF6471">
      <w:pPr>
        <w:rPr>
          <w:rFonts w:ascii="Century Gothic" w:hAnsi="Century Gothic"/>
        </w:rPr>
      </w:pPr>
      <w:r w:rsidRPr="00F70C93">
        <w:rPr>
          <w:rFonts w:ascii="Century Gothic" w:hAnsi="Century Gothic"/>
        </w:rPr>
        <w:t xml:space="preserve">Les candidatures doivent être reçues </w:t>
      </w:r>
      <w:r w:rsidR="00DE19F4">
        <w:rPr>
          <w:rFonts w:ascii="Century Gothic" w:hAnsi="Century Gothic"/>
        </w:rPr>
        <w:t xml:space="preserve">par courriel à l’adresse </w:t>
      </w:r>
      <w:hyperlink r:id="rId16" w:history="1">
        <w:r w:rsidR="00DE19F4" w:rsidRPr="006833F0">
          <w:rPr>
            <w:rStyle w:val="Lienhypertexte"/>
            <w:rFonts w:ascii="Arial" w:hAnsi="Arial" w:cs="Arial"/>
            <w:sz w:val="23"/>
            <w:szCs w:val="23"/>
            <w:shd w:val="clear" w:color="auto" w:fill="FFFFFF"/>
          </w:rPr>
          <w:t>mrc@mrcetchemins.qc.ca</w:t>
        </w:r>
      </w:hyperlink>
      <w:r w:rsidR="00DE19F4">
        <w:rPr>
          <w:rFonts w:ascii="Arial" w:hAnsi="Arial" w:cs="Arial"/>
          <w:color w:val="8E8E8E"/>
          <w:sz w:val="23"/>
          <w:szCs w:val="23"/>
          <w:shd w:val="clear" w:color="auto" w:fill="FFFFFF"/>
        </w:rPr>
        <w:t xml:space="preserve"> </w:t>
      </w:r>
      <w:r w:rsidRPr="00F70C93">
        <w:rPr>
          <w:rFonts w:ascii="Century Gothic" w:hAnsi="Century Gothic"/>
        </w:rPr>
        <w:t xml:space="preserve">au plus tard le </w:t>
      </w:r>
      <w:r w:rsidR="0016117E">
        <w:rPr>
          <w:rFonts w:ascii="Century Gothic" w:hAnsi="Century Gothic"/>
          <w:b/>
          <w:u w:val="single"/>
        </w:rPr>
        <w:t>29 mars</w:t>
      </w:r>
      <w:r w:rsidRPr="00F70C93">
        <w:rPr>
          <w:rFonts w:ascii="Century Gothic" w:hAnsi="Century Gothic"/>
          <w:b/>
          <w:u w:val="single"/>
        </w:rPr>
        <w:t xml:space="preserve"> 2019, 16h00</w:t>
      </w:r>
      <w:r w:rsidR="00DE19F4">
        <w:rPr>
          <w:rFonts w:ascii="Century Gothic" w:hAnsi="Century Gothic"/>
        </w:rPr>
        <w:t xml:space="preserve"> </w:t>
      </w:r>
      <w:bookmarkStart w:id="0" w:name="_GoBack"/>
      <w:bookmarkEnd w:id="0"/>
    </w:p>
    <w:p w:rsidR="00F70C93" w:rsidRPr="00F70C93" w:rsidRDefault="00F70C93" w:rsidP="00F70C93">
      <w:pPr>
        <w:jc w:val="center"/>
        <w:rPr>
          <w:rFonts w:ascii="Century Gothic" w:hAnsi="Century Gothic"/>
          <w:b/>
          <w:sz w:val="32"/>
        </w:rPr>
      </w:pPr>
      <w:r w:rsidRPr="00F70C93">
        <w:rPr>
          <w:rFonts w:ascii="Century Gothic" w:hAnsi="Century Gothic"/>
          <w:b/>
          <w:sz w:val="32"/>
        </w:rPr>
        <w:lastRenderedPageBreak/>
        <w:t>Critères généraux</w:t>
      </w:r>
      <w:r>
        <w:rPr>
          <w:rFonts w:ascii="Century Gothic" w:hAnsi="Century Gothic"/>
          <w:b/>
          <w:sz w:val="32"/>
        </w:rPr>
        <w:t xml:space="preserve"> d’admissibilité</w:t>
      </w:r>
    </w:p>
    <w:p w:rsidR="00F70C93" w:rsidRPr="00F70C93" w:rsidRDefault="00F70C93" w:rsidP="00F70C93">
      <w:pPr>
        <w:pStyle w:val="Paragraphedeliste"/>
        <w:numPr>
          <w:ilvl w:val="0"/>
          <w:numId w:val="4"/>
        </w:numPr>
        <w:outlineLvl w:val="0"/>
        <w:rPr>
          <w:rFonts w:ascii="Century Gothic" w:hAnsi="Century Gothic"/>
        </w:rPr>
      </w:pPr>
      <w:r w:rsidRPr="00F70C93">
        <w:rPr>
          <w:rFonts w:ascii="Century Gothic" w:hAnsi="Century Gothic"/>
        </w:rPr>
        <w:t xml:space="preserve">Être résident de la MRC des </w:t>
      </w:r>
      <w:proofErr w:type="spellStart"/>
      <w:r w:rsidRPr="00F70C93">
        <w:rPr>
          <w:rFonts w:ascii="Century Gothic" w:hAnsi="Century Gothic"/>
        </w:rPr>
        <w:t>Etchemins</w:t>
      </w:r>
      <w:proofErr w:type="spellEnd"/>
      <w:r w:rsidRPr="00F70C93">
        <w:rPr>
          <w:rFonts w:ascii="Century Gothic" w:hAnsi="Century Gothic"/>
        </w:rPr>
        <w:t>; (une preuve de résidence peut être exigée) ;</w:t>
      </w:r>
    </w:p>
    <w:p w:rsidR="00F70C93" w:rsidRPr="00F70C93" w:rsidRDefault="00F70C93" w:rsidP="00F70C93">
      <w:pPr>
        <w:pStyle w:val="Paragraphedeliste"/>
        <w:numPr>
          <w:ilvl w:val="0"/>
          <w:numId w:val="4"/>
        </w:numPr>
        <w:outlineLvl w:val="0"/>
        <w:rPr>
          <w:rFonts w:ascii="Century Gothic" w:hAnsi="Century Gothic"/>
        </w:rPr>
      </w:pPr>
      <w:r w:rsidRPr="00F70C93">
        <w:rPr>
          <w:rFonts w:ascii="Century Gothic" w:hAnsi="Century Gothic"/>
        </w:rPr>
        <w:t xml:space="preserve">Le siège social de l’organisation ou de l’entreprise doit être sur le territoire de la MRC des </w:t>
      </w:r>
      <w:proofErr w:type="spellStart"/>
      <w:r w:rsidRPr="00F70C93">
        <w:rPr>
          <w:rFonts w:ascii="Century Gothic" w:hAnsi="Century Gothic"/>
        </w:rPr>
        <w:t>Etchemins</w:t>
      </w:r>
      <w:proofErr w:type="spellEnd"/>
      <w:r w:rsidRPr="00F70C93">
        <w:rPr>
          <w:rFonts w:ascii="Century Gothic" w:hAnsi="Century Gothic"/>
        </w:rPr>
        <w:t xml:space="preserve"> ;</w:t>
      </w:r>
    </w:p>
    <w:p w:rsidR="00F70C93" w:rsidRPr="00F70C93" w:rsidRDefault="00F70C93" w:rsidP="00F70C93">
      <w:pPr>
        <w:pStyle w:val="Paragraphedeliste"/>
        <w:numPr>
          <w:ilvl w:val="0"/>
          <w:numId w:val="4"/>
        </w:numPr>
        <w:outlineLvl w:val="0"/>
        <w:rPr>
          <w:rFonts w:ascii="Century Gothic" w:hAnsi="Century Gothic"/>
        </w:rPr>
      </w:pPr>
      <w:r w:rsidRPr="00F70C93">
        <w:rPr>
          <w:rFonts w:ascii="Century Gothic" w:hAnsi="Century Gothic"/>
        </w:rPr>
        <w:t xml:space="preserve">La réalisation des projets et des événements présentés doit avoir eu lieu au cours des deux dernières années et avoir des preuves à l’appui (communiqué médias, rapport d’activités, diffusions web, </w:t>
      </w:r>
      <w:proofErr w:type="spellStart"/>
      <w:r w:rsidRPr="00F70C93">
        <w:rPr>
          <w:rFonts w:ascii="Century Gothic" w:hAnsi="Century Gothic"/>
        </w:rPr>
        <w:t>etc</w:t>
      </w:r>
      <w:proofErr w:type="spellEnd"/>
      <w:r w:rsidRPr="00F70C93">
        <w:rPr>
          <w:rFonts w:ascii="Century Gothic" w:hAnsi="Century Gothic"/>
        </w:rPr>
        <w:t>) ;</w:t>
      </w:r>
    </w:p>
    <w:p w:rsidR="00F70C93" w:rsidRPr="00F70C93" w:rsidRDefault="00F70C93" w:rsidP="00F70C93">
      <w:pPr>
        <w:pStyle w:val="Paragraphedeliste"/>
        <w:rPr>
          <w:rFonts w:ascii="Century Gothic" w:hAnsi="Century Gothic"/>
          <w:sz w:val="24"/>
        </w:rPr>
      </w:pPr>
    </w:p>
    <w:p w:rsidR="00F70C93" w:rsidRPr="00F70C93" w:rsidRDefault="00F70C93" w:rsidP="00F70C93">
      <w:pPr>
        <w:pStyle w:val="Paragraphedeliste"/>
        <w:rPr>
          <w:rFonts w:ascii="Century Gothic" w:hAnsi="Century Gothic"/>
          <w:sz w:val="24"/>
        </w:rPr>
      </w:pPr>
    </w:p>
    <w:p w:rsidR="00F70C93" w:rsidRDefault="00F70C93" w:rsidP="00F70C93">
      <w:pPr>
        <w:pStyle w:val="Paragraphedeliste"/>
        <w:jc w:val="both"/>
        <w:rPr>
          <w:rFonts w:ascii="Century Gothic" w:hAnsi="Century Gothic"/>
          <w:b/>
          <w:sz w:val="24"/>
          <w:szCs w:val="24"/>
        </w:rPr>
      </w:pPr>
      <w:r w:rsidRPr="00F70C93">
        <w:rPr>
          <w:rFonts w:ascii="Century Gothic" w:hAnsi="Century Gothic"/>
          <w:b/>
          <w:sz w:val="24"/>
          <w:szCs w:val="24"/>
        </w:rPr>
        <w:t xml:space="preserve">Nous demandons des candidatures qui se sont démarquées par des actions innovantes ou exemplaires, par des investissements importants ou par la création d’emplois, ou encore, par leur implication significative au sein de la collectivité démontrant fièrement leur sentiment d’appartenance aux </w:t>
      </w:r>
      <w:proofErr w:type="spellStart"/>
      <w:r w:rsidRPr="00F70C93">
        <w:rPr>
          <w:rFonts w:ascii="Century Gothic" w:hAnsi="Century Gothic"/>
          <w:b/>
          <w:sz w:val="24"/>
          <w:szCs w:val="24"/>
        </w:rPr>
        <w:t>Etchemins</w:t>
      </w:r>
      <w:proofErr w:type="spellEnd"/>
      <w:r w:rsidRPr="00F70C93">
        <w:rPr>
          <w:rFonts w:ascii="Century Gothic" w:hAnsi="Century Gothic"/>
          <w:b/>
          <w:sz w:val="24"/>
          <w:szCs w:val="24"/>
        </w:rPr>
        <w:t xml:space="preserve">.  </w:t>
      </w:r>
    </w:p>
    <w:p w:rsidR="00F70C93" w:rsidRPr="00F70C93" w:rsidRDefault="00F70C93" w:rsidP="00F70C93">
      <w:pPr>
        <w:pStyle w:val="Paragraphedeliste"/>
        <w:jc w:val="both"/>
        <w:rPr>
          <w:rFonts w:ascii="Century Gothic" w:hAnsi="Century Gothic"/>
          <w:b/>
          <w:sz w:val="24"/>
          <w:szCs w:val="24"/>
        </w:rPr>
      </w:pPr>
    </w:p>
    <w:p w:rsidR="00F70C93" w:rsidRPr="00F70C93" w:rsidRDefault="00F70C93" w:rsidP="00F70C93">
      <w:pPr>
        <w:pStyle w:val="Paragraphedeliste"/>
        <w:rPr>
          <w:rFonts w:ascii="Century Gothic" w:hAnsi="Century Gothic"/>
        </w:rPr>
      </w:pPr>
    </w:p>
    <w:p w:rsidR="00F70C93" w:rsidRPr="00F70C93" w:rsidRDefault="00F70C93" w:rsidP="00F70C93">
      <w:pPr>
        <w:pStyle w:val="Paragraphedeliste"/>
        <w:rPr>
          <w:rFonts w:ascii="Century Gothic" w:hAnsi="Century Gothic"/>
          <w:sz w:val="24"/>
        </w:rPr>
      </w:pPr>
      <w:r w:rsidRPr="00F70C93">
        <w:rPr>
          <w:rFonts w:ascii="Century Gothic" w:hAnsi="Century Gothic"/>
        </w:rPr>
        <w:t>Voici les critères spécifiques à chaque catégorie :</w:t>
      </w:r>
    </w:p>
    <w:p w:rsidR="00F70C93" w:rsidRPr="00F70C93" w:rsidRDefault="00F70C93" w:rsidP="00F70C93">
      <w:pPr>
        <w:rPr>
          <w:rFonts w:ascii="Century Gothic" w:hAnsi="Century Gothic"/>
          <w:b/>
          <w:sz w:val="28"/>
          <w:u w:val="single"/>
        </w:rPr>
      </w:pPr>
      <w:r w:rsidRPr="00F70C93">
        <w:rPr>
          <w:rFonts w:ascii="Century Gothic" w:hAnsi="Century Gothic"/>
          <w:b/>
          <w:sz w:val="28"/>
          <w:u w:val="single"/>
        </w:rPr>
        <w:t>Nouvelle entreprise / Relève</w:t>
      </w:r>
    </w:p>
    <w:p w:rsidR="00F70C93" w:rsidRPr="00F70C93" w:rsidRDefault="00F70C93" w:rsidP="00F70C93">
      <w:pPr>
        <w:pStyle w:val="Paragraphedeliste"/>
        <w:jc w:val="both"/>
        <w:rPr>
          <w:rFonts w:ascii="Century Gothic" w:hAnsi="Century Gothic"/>
        </w:rPr>
      </w:pPr>
      <w:r w:rsidRPr="00F70C93">
        <w:rPr>
          <w:rFonts w:ascii="Century Gothic" w:hAnsi="Century Gothic"/>
        </w:rPr>
        <w:t xml:space="preserve">Doit être nouvelle ou en poste depuis moins de 5 ans.  </w:t>
      </w:r>
    </w:p>
    <w:p w:rsidR="00F70C93" w:rsidRPr="00F70C93" w:rsidRDefault="00F70C93" w:rsidP="00F70C93">
      <w:pPr>
        <w:pStyle w:val="Paragraphedeliste"/>
        <w:jc w:val="both"/>
        <w:rPr>
          <w:rFonts w:ascii="Century Gothic" w:hAnsi="Century Gothic"/>
        </w:rPr>
      </w:pPr>
      <w:r w:rsidRPr="00F70C93">
        <w:rPr>
          <w:rFonts w:ascii="Century Gothic" w:hAnsi="Century Gothic"/>
        </w:rPr>
        <w:t xml:space="preserve">Les nouvelles filiales d’entreprises existantes ne sont pas admissibles. </w:t>
      </w:r>
    </w:p>
    <w:p w:rsidR="00F70C93" w:rsidRPr="00F70C93" w:rsidRDefault="00F70C93" w:rsidP="00F70C93">
      <w:pPr>
        <w:jc w:val="both"/>
        <w:rPr>
          <w:rFonts w:ascii="Century Gothic" w:hAnsi="Century Gothic"/>
          <w:b/>
          <w:sz w:val="28"/>
          <w:u w:val="single"/>
        </w:rPr>
      </w:pPr>
      <w:r w:rsidRPr="00F70C93">
        <w:rPr>
          <w:rFonts w:ascii="Century Gothic" w:hAnsi="Century Gothic"/>
          <w:b/>
          <w:sz w:val="28"/>
          <w:u w:val="single"/>
        </w:rPr>
        <w:t>PME</w:t>
      </w:r>
    </w:p>
    <w:p w:rsidR="00F70C93" w:rsidRPr="00F70C93" w:rsidRDefault="00F70C93" w:rsidP="00F70C93">
      <w:pPr>
        <w:pStyle w:val="Paragraphedeliste"/>
        <w:jc w:val="both"/>
        <w:rPr>
          <w:rFonts w:ascii="Century Gothic" w:hAnsi="Century Gothic"/>
        </w:rPr>
      </w:pPr>
      <w:r w:rsidRPr="00F70C93">
        <w:rPr>
          <w:rFonts w:ascii="Century Gothic" w:hAnsi="Century Gothic"/>
        </w:rPr>
        <w:t>Doit compter entre 1 et 15 employés.</w:t>
      </w:r>
    </w:p>
    <w:p w:rsidR="00F70C93" w:rsidRPr="00F70C93" w:rsidRDefault="00F70C93" w:rsidP="00F70C93">
      <w:pPr>
        <w:jc w:val="both"/>
        <w:rPr>
          <w:rFonts w:ascii="Century Gothic" w:hAnsi="Century Gothic"/>
          <w:b/>
          <w:sz w:val="28"/>
          <w:u w:val="single"/>
        </w:rPr>
      </w:pPr>
      <w:r w:rsidRPr="00F70C93">
        <w:rPr>
          <w:rFonts w:ascii="Century Gothic" w:hAnsi="Century Gothic"/>
          <w:b/>
          <w:sz w:val="28"/>
          <w:u w:val="single"/>
        </w:rPr>
        <w:t>Grande entreprise</w:t>
      </w:r>
    </w:p>
    <w:p w:rsidR="00F70C93" w:rsidRPr="00F70C93" w:rsidRDefault="00F70C93" w:rsidP="00F70C93">
      <w:pPr>
        <w:pStyle w:val="Paragraphedeliste"/>
        <w:jc w:val="both"/>
        <w:rPr>
          <w:rFonts w:ascii="Century Gothic" w:hAnsi="Century Gothic"/>
        </w:rPr>
      </w:pPr>
      <w:r w:rsidRPr="00F70C93">
        <w:rPr>
          <w:rFonts w:ascii="Century Gothic" w:hAnsi="Century Gothic"/>
        </w:rPr>
        <w:t>Doit compter 16 employés et plus.</w:t>
      </w:r>
    </w:p>
    <w:p w:rsidR="00F70C93" w:rsidRPr="00F70C93" w:rsidRDefault="00F70C93" w:rsidP="00F70C93">
      <w:pPr>
        <w:jc w:val="both"/>
        <w:rPr>
          <w:rFonts w:ascii="Century Gothic" w:hAnsi="Century Gothic"/>
          <w:b/>
          <w:sz w:val="28"/>
          <w:u w:val="single"/>
        </w:rPr>
      </w:pPr>
      <w:r w:rsidRPr="00F70C93">
        <w:rPr>
          <w:rFonts w:ascii="Century Gothic" w:hAnsi="Century Gothic"/>
          <w:b/>
          <w:sz w:val="28"/>
          <w:u w:val="single"/>
        </w:rPr>
        <w:t>Évènement</w:t>
      </w:r>
    </w:p>
    <w:p w:rsidR="00F70C93" w:rsidRPr="00F70C93" w:rsidRDefault="00F70C93" w:rsidP="00F70C93">
      <w:pPr>
        <w:pStyle w:val="Paragraphedeliste"/>
        <w:jc w:val="both"/>
        <w:rPr>
          <w:rFonts w:ascii="Century Gothic" w:hAnsi="Century Gothic"/>
        </w:rPr>
      </w:pPr>
      <w:r w:rsidRPr="00F70C93">
        <w:rPr>
          <w:rFonts w:ascii="Century Gothic" w:hAnsi="Century Gothic"/>
        </w:rPr>
        <w:t>Doit avoir eu lieu sur une courte période (30 jours et moins) et ayant pour but de créer des rassemblements, soit de la population générale ou de clientèle cibles spécifiques.</w:t>
      </w:r>
    </w:p>
    <w:p w:rsidR="00F70C93" w:rsidRPr="00F70C93" w:rsidRDefault="00F70C93" w:rsidP="00F70C93">
      <w:pPr>
        <w:pStyle w:val="Paragraphedeliste"/>
        <w:jc w:val="both"/>
        <w:rPr>
          <w:rFonts w:ascii="Century Gothic" w:hAnsi="Century Gothic"/>
        </w:rPr>
      </w:pPr>
      <w:r w:rsidRPr="00F70C93">
        <w:rPr>
          <w:rFonts w:ascii="Century Gothic" w:hAnsi="Century Gothic"/>
        </w:rPr>
        <w:t>Des exemples : Festivals, événements culturels ou sportifs, colloque, etc.</w:t>
      </w:r>
    </w:p>
    <w:p w:rsidR="00F70C93" w:rsidRPr="00F70C93" w:rsidRDefault="00F70C93" w:rsidP="00F70C93">
      <w:pPr>
        <w:pStyle w:val="Paragraphedeliste"/>
        <w:jc w:val="both"/>
        <w:rPr>
          <w:rFonts w:ascii="Century Gothic" w:hAnsi="Century Gothic"/>
        </w:rPr>
      </w:pPr>
    </w:p>
    <w:p w:rsidR="00F70C93" w:rsidRPr="00F70C93" w:rsidRDefault="00F70C93" w:rsidP="00F70C93">
      <w:pPr>
        <w:pStyle w:val="Paragraphedeliste"/>
        <w:jc w:val="both"/>
        <w:rPr>
          <w:rFonts w:ascii="Century Gothic" w:hAnsi="Century Gothic"/>
        </w:rPr>
      </w:pPr>
    </w:p>
    <w:p w:rsidR="00F70C93" w:rsidRPr="00F70C93" w:rsidRDefault="00F70C93" w:rsidP="00F70C93">
      <w:pPr>
        <w:jc w:val="both"/>
        <w:rPr>
          <w:rFonts w:ascii="Century Gothic" w:hAnsi="Century Gothic"/>
          <w:b/>
          <w:sz w:val="28"/>
          <w:u w:val="single"/>
        </w:rPr>
      </w:pPr>
      <w:r w:rsidRPr="00F70C93">
        <w:rPr>
          <w:rFonts w:ascii="Century Gothic" w:hAnsi="Century Gothic"/>
          <w:b/>
          <w:sz w:val="28"/>
          <w:u w:val="single"/>
        </w:rPr>
        <w:lastRenderedPageBreak/>
        <w:t>Municipalité</w:t>
      </w:r>
    </w:p>
    <w:p w:rsidR="00F70C93" w:rsidRPr="00F70C93" w:rsidRDefault="00F70C93" w:rsidP="00F70C93">
      <w:pPr>
        <w:pStyle w:val="Paragraphedeliste"/>
        <w:jc w:val="both"/>
        <w:outlineLvl w:val="0"/>
        <w:rPr>
          <w:rFonts w:ascii="Century Gothic" w:hAnsi="Century Gothic"/>
        </w:rPr>
      </w:pPr>
      <w:r w:rsidRPr="00F70C93">
        <w:rPr>
          <w:rFonts w:ascii="Century Gothic" w:hAnsi="Century Gothic"/>
        </w:rPr>
        <w:t>La municipalité qui, par ses élus, son personnel ou en partenariat, s’est démarquée par la mise en place de politiques, de projets inter-municipaux, de programmes ou d’incitatifs dans le but de dynamiser et développer son milieu.</w:t>
      </w:r>
    </w:p>
    <w:p w:rsidR="00F70C93" w:rsidRPr="00F70C93" w:rsidRDefault="00F70C93" w:rsidP="00F70C93">
      <w:pPr>
        <w:rPr>
          <w:rFonts w:ascii="Century Gothic" w:hAnsi="Century Gothic"/>
          <w:b/>
          <w:sz w:val="28"/>
          <w:u w:val="single"/>
        </w:rPr>
      </w:pPr>
      <w:r w:rsidRPr="00F70C93">
        <w:rPr>
          <w:rFonts w:ascii="Century Gothic" w:hAnsi="Century Gothic"/>
          <w:b/>
          <w:sz w:val="28"/>
          <w:u w:val="single"/>
        </w:rPr>
        <w:t>Association / Organisme</w:t>
      </w:r>
    </w:p>
    <w:p w:rsidR="00F70C93" w:rsidRPr="00F70C93" w:rsidRDefault="00F70C93" w:rsidP="00F70C93">
      <w:pPr>
        <w:pStyle w:val="Paragraphedeliste"/>
        <w:jc w:val="both"/>
        <w:rPr>
          <w:rFonts w:ascii="Century Gothic" w:hAnsi="Century Gothic"/>
        </w:rPr>
      </w:pPr>
      <w:r w:rsidRPr="00F70C93">
        <w:rPr>
          <w:rFonts w:ascii="Century Gothic" w:hAnsi="Century Gothic"/>
        </w:rPr>
        <w:t>L’association ou l’organisme doit s’être distingué par son engagement social ou communautaire au profit de la collectivité.</w:t>
      </w:r>
    </w:p>
    <w:p w:rsidR="00F70C93" w:rsidRPr="00F70C93" w:rsidRDefault="00F70C93" w:rsidP="00F70C93">
      <w:pPr>
        <w:jc w:val="both"/>
        <w:rPr>
          <w:rFonts w:ascii="Century Gothic" w:hAnsi="Century Gothic"/>
          <w:b/>
          <w:sz w:val="28"/>
          <w:u w:val="single"/>
        </w:rPr>
      </w:pPr>
      <w:r w:rsidRPr="00F70C93">
        <w:rPr>
          <w:rFonts w:ascii="Century Gothic" w:hAnsi="Century Gothic"/>
          <w:b/>
          <w:sz w:val="28"/>
          <w:u w:val="single"/>
        </w:rPr>
        <w:t>Attrait touristique / Hébergement</w:t>
      </w:r>
    </w:p>
    <w:p w:rsidR="00F70C93" w:rsidRPr="00F70C93" w:rsidRDefault="00F70C93" w:rsidP="00F70C93">
      <w:pPr>
        <w:pStyle w:val="Paragraphedeliste"/>
        <w:jc w:val="both"/>
        <w:rPr>
          <w:rFonts w:ascii="Century Gothic" w:hAnsi="Century Gothic"/>
        </w:rPr>
      </w:pPr>
      <w:r w:rsidRPr="00F70C93">
        <w:rPr>
          <w:rFonts w:ascii="Century Gothic" w:hAnsi="Century Gothic"/>
        </w:rPr>
        <w:t>L’attrait touristique ou le site d’hébergement doit s’être distingué par son apport économique, social ou communautaire.</w:t>
      </w:r>
    </w:p>
    <w:p w:rsidR="00F70C93" w:rsidRPr="00F70C93" w:rsidRDefault="00F70C93" w:rsidP="00F70C93">
      <w:pPr>
        <w:jc w:val="both"/>
        <w:rPr>
          <w:rFonts w:ascii="Century Gothic" w:hAnsi="Century Gothic"/>
          <w:b/>
          <w:sz w:val="28"/>
          <w:u w:val="single"/>
        </w:rPr>
      </w:pPr>
      <w:r w:rsidRPr="00F70C93">
        <w:rPr>
          <w:rFonts w:ascii="Century Gothic" w:hAnsi="Century Gothic"/>
          <w:b/>
          <w:sz w:val="28"/>
          <w:u w:val="single"/>
        </w:rPr>
        <w:t>Jeune impliqué</w:t>
      </w:r>
    </w:p>
    <w:p w:rsidR="00F70C93" w:rsidRPr="00F70C93" w:rsidRDefault="00F70C93" w:rsidP="00F70C93">
      <w:pPr>
        <w:pStyle w:val="Paragraphedeliste"/>
        <w:rPr>
          <w:rFonts w:ascii="Century Gothic" w:hAnsi="Century Gothic"/>
        </w:rPr>
      </w:pPr>
      <w:r w:rsidRPr="00F70C93">
        <w:rPr>
          <w:rFonts w:ascii="Century Gothic" w:hAnsi="Century Gothic"/>
        </w:rPr>
        <w:t>Le jeune impliqué doit être âgé entre 16 et 35 ans. Le candidat doit prendre des initiatives et exercer une influence dans le but d’améliorer ou de développer son milieu que ce soit au niveau sportif, culturel, communautaire ou événementiel.</w:t>
      </w:r>
    </w:p>
    <w:p w:rsidR="00F70C93" w:rsidRPr="00F70C93" w:rsidRDefault="00F70C93" w:rsidP="00F70C93">
      <w:pPr>
        <w:jc w:val="both"/>
        <w:rPr>
          <w:rFonts w:ascii="Century Gothic" w:hAnsi="Century Gothic"/>
          <w:b/>
          <w:sz w:val="28"/>
          <w:u w:val="single"/>
        </w:rPr>
      </w:pPr>
      <w:r w:rsidRPr="00F70C93">
        <w:rPr>
          <w:rFonts w:ascii="Century Gothic" w:hAnsi="Century Gothic"/>
          <w:b/>
          <w:sz w:val="28"/>
          <w:u w:val="single"/>
        </w:rPr>
        <w:t>Distinction jeunesse</w:t>
      </w:r>
    </w:p>
    <w:p w:rsidR="00F70C93" w:rsidRPr="00F70C93" w:rsidRDefault="00F70C93" w:rsidP="00F70C93">
      <w:pPr>
        <w:pStyle w:val="Paragraphedeliste"/>
        <w:jc w:val="both"/>
        <w:rPr>
          <w:rFonts w:ascii="Century Gothic" w:hAnsi="Century Gothic"/>
        </w:rPr>
      </w:pPr>
      <w:r w:rsidRPr="00F70C93">
        <w:rPr>
          <w:rFonts w:ascii="Century Gothic" w:hAnsi="Century Gothic"/>
          <w:b/>
        </w:rPr>
        <w:t xml:space="preserve">Ce prix est exclusif au Carrefour jeunesse-emploi les </w:t>
      </w:r>
      <w:proofErr w:type="spellStart"/>
      <w:r w:rsidRPr="00F70C93">
        <w:rPr>
          <w:rFonts w:ascii="Century Gothic" w:hAnsi="Century Gothic"/>
          <w:b/>
        </w:rPr>
        <w:t>Etchemins</w:t>
      </w:r>
      <w:proofErr w:type="spellEnd"/>
      <w:r w:rsidRPr="00F70C93">
        <w:rPr>
          <w:rFonts w:ascii="Century Gothic" w:hAnsi="Century Gothic"/>
        </w:rPr>
        <w:t>, qui déterminera un jeune qui s’est distingué par son cheminement personnel. Le candidat devra être âgé entre 16 et 35 ans.</w:t>
      </w:r>
    </w:p>
    <w:p w:rsidR="00F70C93" w:rsidRPr="00F70C93" w:rsidRDefault="00F70C93" w:rsidP="00F70C93">
      <w:pPr>
        <w:jc w:val="both"/>
        <w:rPr>
          <w:rFonts w:ascii="Century Gothic" w:hAnsi="Century Gothic"/>
          <w:b/>
          <w:sz w:val="28"/>
          <w:u w:val="single"/>
        </w:rPr>
      </w:pPr>
      <w:r w:rsidRPr="00F70C93">
        <w:rPr>
          <w:rFonts w:ascii="Century Gothic" w:hAnsi="Century Gothic"/>
          <w:b/>
          <w:sz w:val="28"/>
          <w:u w:val="single"/>
        </w:rPr>
        <w:t>Personnalité de l’année</w:t>
      </w:r>
    </w:p>
    <w:p w:rsidR="00F70C93" w:rsidRPr="00F70C93" w:rsidRDefault="00F70C93" w:rsidP="00F70C93">
      <w:pPr>
        <w:pStyle w:val="Paragraphedeliste"/>
        <w:tabs>
          <w:tab w:val="left" w:pos="4820"/>
        </w:tabs>
        <w:spacing w:after="0"/>
        <w:ind w:left="709"/>
        <w:jc w:val="both"/>
        <w:rPr>
          <w:rFonts w:ascii="Century Gothic" w:hAnsi="Century Gothic"/>
        </w:rPr>
      </w:pPr>
      <w:r w:rsidRPr="00F70C93">
        <w:rPr>
          <w:rFonts w:ascii="Century Gothic" w:hAnsi="Century Gothic"/>
        </w:rPr>
        <w:t>Le candidat doit s’être démarqué dans sa profession et son milieu socioéconomique ou par son engagement, son leadership et son implication dans des projets rassembleurs. Il doit avoir exercé une influence positive dans le but d’améliorer ou de développer son milieu.</w:t>
      </w:r>
    </w:p>
    <w:p w:rsidR="00F70C93" w:rsidRPr="00F70C93" w:rsidRDefault="00F70C93" w:rsidP="00F70C93">
      <w:pPr>
        <w:pStyle w:val="Paragraphedeliste"/>
        <w:rPr>
          <w:rFonts w:ascii="Century Gothic" w:hAnsi="Century Gothic"/>
        </w:rPr>
      </w:pPr>
    </w:p>
    <w:p w:rsidR="00F70C93" w:rsidRPr="00F70C93" w:rsidRDefault="00F70C93" w:rsidP="00F70C93">
      <w:pPr>
        <w:pStyle w:val="Paragraphedeliste"/>
        <w:rPr>
          <w:rFonts w:ascii="Century Gothic" w:hAnsi="Century Gothic"/>
        </w:rPr>
      </w:pPr>
    </w:p>
    <w:p w:rsidR="00F70C93" w:rsidRPr="00F70C93" w:rsidRDefault="00F70C93" w:rsidP="00F70C93">
      <w:pPr>
        <w:pStyle w:val="Paragraphedeliste"/>
        <w:ind w:left="0"/>
        <w:rPr>
          <w:rFonts w:ascii="Century Gothic" w:hAnsi="Century Gothic"/>
        </w:rPr>
      </w:pPr>
      <w:r w:rsidRPr="00F70C93">
        <w:rPr>
          <w:rFonts w:ascii="Century Gothic" w:hAnsi="Century Gothic"/>
          <w:i/>
        </w:rPr>
        <w:t>N.B. La forme masculine a été utilisée dans le but d’alléger le texte.</w:t>
      </w:r>
    </w:p>
    <w:p w:rsidR="000B43EE" w:rsidRPr="00F70C93" w:rsidRDefault="000B43EE" w:rsidP="00AF6471">
      <w:pPr>
        <w:rPr>
          <w:rFonts w:ascii="Century Gothic" w:hAnsi="Century Gothic"/>
          <w:color w:val="C0504D" w:themeColor="accent2"/>
          <w:sz w:val="18"/>
          <w:szCs w:val="18"/>
        </w:rPr>
      </w:pPr>
    </w:p>
    <w:sectPr w:rsidR="000B43EE" w:rsidRPr="00F70C93" w:rsidSect="003476CE">
      <w:type w:val="continuous"/>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305" w:rsidRDefault="006C1305" w:rsidP="006C1305">
      <w:pPr>
        <w:spacing w:after="0" w:line="240" w:lineRule="auto"/>
      </w:pPr>
      <w:r>
        <w:separator/>
      </w:r>
    </w:p>
  </w:endnote>
  <w:endnote w:type="continuationSeparator" w:id="0">
    <w:p w:rsidR="006C1305" w:rsidRDefault="006C1305" w:rsidP="006C13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Edwardian Script ITC">
    <w:panose1 w:val="030303020407070D0804"/>
    <w:charset w:val="00"/>
    <w:family w:val="script"/>
    <w:pitch w:val="variable"/>
    <w:sig w:usb0="00000003" w:usb1="00000000" w:usb2="00000000" w:usb3="00000000" w:csb0="00000001" w:csb1="00000000"/>
  </w:font>
  <w:font w:name="AR BONNIE">
    <w:panose1 w:val="02000000000000000000"/>
    <w:charset w:val="00"/>
    <w:family w:val="auto"/>
    <w:pitch w:val="variable"/>
    <w:sig w:usb0="8000002F" w:usb1="0000000A"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305" w:rsidRDefault="006C130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305" w:rsidRDefault="006C1305">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305" w:rsidRDefault="006C130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305" w:rsidRDefault="006C1305" w:rsidP="006C1305">
      <w:pPr>
        <w:spacing w:after="0" w:line="240" w:lineRule="auto"/>
      </w:pPr>
      <w:r>
        <w:separator/>
      </w:r>
    </w:p>
  </w:footnote>
  <w:footnote w:type="continuationSeparator" w:id="0">
    <w:p w:rsidR="006C1305" w:rsidRDefault="006C1305" w:rsidP="006C13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305" w:rsidRDefault="006C130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305" w:rsidRDefault="006C1305">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305" w:rsidRDefault="006C130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F2659"/>
    <w:multiLevelType w:val="hybridMultilevel"/>
    <w:tmpl w:val="3938948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2C1D152E"/>
    <w:multiLevelType w:val="hybridMultilevel"/>
    <w:tmpl w:val="49CECC3C"/>
    <w:lvl w:ilvl="0" w:tplc="DC728636">
      <w:numFmt w:val="bullet"/>
      <w:lvlText w:val=""/>
      <w:lvlJc w:val="left"/>
      <w:pPr>
        <w:ind w:left="1080" w:hanging="360"/>
      </w:pPr>
      <w:rPr>
        <w:rFonts w:ascii="Symbol" w:eastAsiaTheme="minorHAnsi" w:hAnsi="Symbol" w:cstheme="minorBid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
    <w:nsid w:val="366337B9"/>
    <w:multiLevelType w:val="hybridMultilevel"/>
    <w:tmpl w:val="F282F99C"/>
    <w:lvl w:ilvl="0" w:tplc="45DA4E4A">
      <w:numFmt w:val="bullet"/>
      <w:lvlText w:val=""/>
      <w:lvlJc w:val="left"/>
      <w:pPr>
        <w:ind w:left="72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5DD335E6"/>
    <w:multiLevelType w:val="hybridMultilevel"/>
    <w:tmpl w:val="DFDA2CB8"/>
    <w:lvl w:ilvl="0" w:tplc="DC728636">
      <w:numFmt w:val="bullet"/>
      <w:lvlText w:val=""/>
      <w:lvlJc w:val="left"/>
      <w:pPr>
        <w:ind w:left="108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3EE"/>
    <w:rsid w:val="00002091"/>
    <w:rsid w:val="00023677"/>
    <w:rsid w:val="000265E5"/>
    <w:rsid w:val="000276C7"/>
    <w:rsid w:val="000347A0"/>
    <w:rsid w:val="000463B3"/>
    <w:rsid w:val="00047533"/>
    <w:rsid w:val="00047FB3"/>
    <w:rsid w:val="00050D32"/>
    <w:rsid w:val="00051FE7"/>
    <w:rsid w:val="0005292F"/>
    <w:rsid w:val="00080E88"/>
    <w:rsid w:val="00083B83"/>
    <w:rsid w:val="00085640"/>
    <w:rsid w:val="00092F7C"/>
    <w:rsid w:val="000A59A3"/>
    <w:rsid w:val="000B0AF0"/>
    <w:rsid w:val="000B2546"/>
    <w:rsid w:val="000B43EE"/>
    <w:rsid w:val="000B5FBD"/>
    <w:rsid w:val="000B757B"/>
    <w:rsid w:val="000D277C"/>
    <w:rsid w:val="000E29BA"/>
    <w:rsid w:val="000F0F4B"/>
    <w:rsid w:val="000F4B84"/>
    <w:rsid w:val="000F698B"/>
    <w:rsid w:val="00114501"/>
    <w:rsid w:val="00114D42"/>
    <w:rsid w:val="001152B3"/>
    <w:rsid w:val="001217BF"/>
    <w:rsid w:val="00121A13"/>
    <w:rsid w:val="001279C2"/>
    <w:rsid w:val="00131866"/>
    <w:rsid w:val="00142FE5"/>
    <w:rsid w:val="0014604F"/>
    <w:rsid w:val="0014660A"/>
    <w:rsid w:val="00154DD1"/>
    <w:rsid w:val="00160B90"/>
    <w:rsid w:val="0016117E"/>
    <w:rsid w:val="00174C28"/>
    <w:rsid w:val="0018752B"/>
    <w:rsid w:val="001A4B3C"/>
    <w:rsid w:val="001B38B1"/>
    <w:rsid w:val="001B548D"/>
    <w:rsid w:val="001C4069"/>
    <w:rsid w:val="001C6CC4"/>
    <w:rsid w:val="001E1EAA"/>
    <w:rsid w:val="001E2488"/>
    <w:rsid w:val="001E7110"/>
    <w:rsid w:val="001F23AB"/>
    <w:rsid w:val="001F4CA0"/>
    <w:rsid w:val="002114EC"/>
    <w:rsid w:val="002121A8"/>
    <w:rsid w:val="002578DF"/>
    <w:rsid w:val="002645BA"/>
    <w:rsid w:val="002708D4"/>
    <w:rsid w:val="0029471B"/>
    <w:rsid w:val="00296832"/>
    <w:rsid w:val="002B1C9B"/>
    <w:rsid w:val="002B5867"/>
    <w:rsid w:val="002B7FF3"/>
    <w:rsid w:val="002D04B8"/>
    <w:rsid w:val="002D228C"/>
    <w:rsid w:val="002D6239"/>
    <w:rsid w:val="002E71DC"/>
    <w:rsid w:val="0031033F"/>
    <w:rsid w:val="00324F95"/>
    <w:rsid w:val="003268D6"/>
    <w:rsid w:val="00340167"/>
    <w:rsid w:val="00346742"/>
    <w:rsid w:val="003476CE"/>
    <w:rsid w:val="00350D7E"/>
    <w:rsid w:val="0035175D"/>
    <w:rsid w:val="00353A8F"/>
    <w:rsid w:val="00356D46"/>
    <w:rsid w:val="00362AA1"/>
    <w:rsid w:val="00365812"/>
    <w:rsid w:val="0036644D"/>
    <w:rsid w:val="00366665"/>
    <w:rsid w:val="00374CBF"/>
    <w:rsid w:val="0038369F"/>
    <w:rsid w:val="00391045"/>
    <w:rsid w:val="00392B09"/>
    <w:rsid w:val="00392E8E"/>
    <w:rsid w:val="003972F7"/>
    <w:rsid w:val="003A5EB4"/>
    <w:rsid w:val="003B1233"/>
    <w:rsid w:val="003B260F"/>
    <w:rsid w:val="003C24C5"/>
    <w:rsid w:val="003C2A1B"/>
    <w:rsid w:val="003C75EF"/>
    <w:rsid w:val="003F1E5F"/>
    <w:rsid w:val="003F6CDB"/>
    <w:rsid w:val="004156F8"/>
    <w:rsid w:val="004175EA"/>
    <w:rsid w:val="00421568"/>
    <w:rsid w:val="00440A3A"/>
    <w:rsid w:val="004527EF"/>
    <w:rsid w:val="00456A13"/>
    <w:rsid w:val="00465AEC"/>
    <w:rsid w:val="004708BC"/>
    <w:rsid w:val="004715B6"/>
    <w:rsid w:val="0047486B"/>
    <w:rsid w:val="004762D4"/>
    <w:rsid w:val="00477520"/>
    <w:rsid w:val="004820F7"/>
    <w:rsid w:val="00482A2E"/>
    <w:rsid w:val="00495A7F"/>
    <w:rsid w:val="004A224C"/>
    <w:rsid w:val="004A7484"/>
    <w:rsid w:val="004B531B"/>
    <w:rsid w:val="004C4E2D"/>
    <w:rsid w:val="004C6EF6"/>
    <w:rsid w:val="004C725A"/>
    <w:rsid w:val="004D5886"/>
    <w:rsid w:val="004D614F"/>
    <w:rsid w:val="004D702C"/>
    <w:rsid w:val="004E31EE"/>
    <w:rsid w:val="004E32E2"/>
    <w:rsid w:val="004F1194"/>
    <w:rsid w:val="005103A7"/>
    <w:rsid w:val="00513482"/>
    <w:rsid w:val="00517F53"/>
    <w:rsid w:val="00517FAE"/>
    <w:rsid w:val="00525428"/>
    <w:rsid w:val="005256DC"/>
    <w:rsid w:val="005319B3"/>
    <w:rsid w:val="00533C53"/>
    <w:rsid w:val="00542FFA"/>
    <w:rsid w:val="005469C7"/>
    <w:rsid w:val="00557655"/>
    <w:rsid w:val="00561E61"/>
    <w:rsid w:val="005831E3"/>
    <w:rsid w:val="005850A7"/>
    <w:rsid w:val="00585DF3"/>
    <w:rsid w:val="00586CA1"/>
    <w:rsid w:val="0059475E"/>
    <w:rsid w:val="005B315D"/>
    <w:rsid w:val="005C5783"/>
    <w:rsid w:val="005D205A"/>
    <w:rsid w:val="005E1BEE"/>
    <w:rsid w:val="005F3097"/>
    <w:rsid w:val="005F3AEE"/>
    <w:rsid w:val="006258F8"/>
    <w:rsid w:val="00626424"/>
    <w:rsid w:val="00630874"/>
    <w:rsid w:val="006376C8"/>
    <w:rsid w:val="006442AB"/>
    <w:rsid w:val="00651762"/>
    <w:rsid w:val="00656AEA"/>
    <w:rsid w:val="00667D72"/>
    <w:rsid w:val="006846A7"/>
    <w:rsid w:val="00684EE8"/>
    <w:rsid w:val="00687243"/>
    <w:rsid w:val="006A0577"/>
    <w:rsid w:val="006A1A22"/>
    <w:rsid w:val="006B0245"/>
    <w:rsid w:val="006B18C6"/>
    <w:rsid w:val="006B44C6"/>
    <w:rsid w:val="006B4D8B"/>
    <w:rsid w:val="006C1305"/>
    <w:rsid w:val="006C3797"/>
    <w:rsid w:val="006C472A"/>
    <w:rsid w:val="006C6AB5"/>
    <w:rsid w:val="006D54C8"/>
    <w:rsid w:val="006E000D"/>
    <w:rsid w:val="006E2A3F"/>
    <w:rsid w:val="006F1730"/>
    <w:rsid w:val="006F35AF"/>
    <w:rsid w:val="006F4BAA"/>
    <w:rsid w:val="006F5FDD"/>
    <w:rsid w:val="007019BA"/>
    <w:rsid w:val="00704B98"/>
    <w:rsid w:val="00706216"/>
    <w:rsid w:val="0071669B"/>
    <w:rsid w:val="00722287"/>
    <w:rsid w:val="00722602"/>
    <w:rsid w:val="007340DB"/>
    <w:rsid w:val="0073583D"/>
    <w:rsid w:val="007435D4"/>
    <w:rsid w:val="00751177"/>
    <w:rsid w:val="00754DDB"/>
    <w:rsid w:val="00763C46"/>
    <w:rsid w:val="007666BE"/>
    <w:rsid w:val="0077022A"/>
    <w:rsid w:val="007810BC"/>
    <w:rsid w:val="00784754"/>
    <w:rsid w:val="00786286"/>
    <w:rsid w:val="00791AFD"/>
    <w:rsid w:val="007B7A51"/>
    <w:rsid w:val="007C43BD"/>
    <w:rsid w:val="007C5B8F"/>
    <w:rsid w:val="007D0210"/>
    <w:rsid w:val="007E7EED"/>
    <w:rsid w:val="00800553"/>
    <w:rsid w:val="00806FB9"/>
    <w:rsid w:val="00815220"/>
    <w:rsid w:val="0082210F"/>
    <w:rsid w:val="00830F8C"/>
    <w:rsid w:val="00843EB1"/>
    <w:rsid w:val="00850160"/>
    <w:rsid w:val="00852CF2"/>
    <w:rsid w:val="00853082"/>
    <w:rsid w:val="008670D2"/>
    <w:rsid w:val="00873417"/>
    <w:rsid w:val="00881CD6"/>
    <w:rsid w:val="00882BA9"/>
    <w:rsid w:val="00883B32"/>
    <w:rsid w:val="0088582E"/>
    <w:rsid w:val="008A17F1"/>
    <w:rsid w:val="008A307D"/>
    <w:rsid w:val="008A613D"/>
    <w:rsid w:val="008B0FF7"/>
    <w:rsid w:val="008B3696"/>
    <w:rsid w:val="008B531F"/>
    <w:rsid w:val="008C6246"/>
    <w:rsid w:val="008D4E38"/>
    <w:rsid w:val="008D4F4C"/>
    <w:rsid w:val="008D5BF5"/>
    <w:rsid w:val="00903BB9"/>
    <w:rsid w:val="0093079A"/>
    <w:rsid w:val="0093207C"/>
    <w:rsid w:val="009452AB"/>
    <w:rsid w:val="009541D5"/>
    <w:rsid w:val="0095487D"/>
    <w:rsid w:val="0095580B"/>
    <w:rsid w:val="00965D95"/>
    <w:rsid w:val="00966B5F"/>
    <w:rsid w:val="00974749"/>
    <w:rsid w:val="00975668"/>
    <w:rsid w:val="009772B0"/>
    <w:rsid w:val="0098396D"/>
    <w:rsid w:val="009854D9"/>
    <w:rsid w:val="00987497"/>
    <w:rsid w:val="009A056B"/>
    <w:rsid w:val="009A23CC"/>
    <w:rsid w:val="009A5AEA"/>
    <w:rsid w:val="009A7355"/>
    <w:rsid w:val="009B65EF"/>
    <w:rsid w:val="009C06FB"/>
    <w:rsid w:val="009C209C"/>
    <w:rsid w:val="009D461F"/>
    <w:rsid w:val="009E110C"/>
    <w:rsid w:val="009E1778"/>
    <w:rsid w:val="009F398A"/>
    <w:rsid w:val="00A065CB"/>
    <w:rsid w:val="00A0751D"/>
    <w:rsid w:val="00A0765F"/>
    <w:rsid w:val="00A13CD1"/>
    <w:rsid w:val="00A26B02"/>
    <w:rsid w:val="00A43234"/>
    <w:rsid w:val="00A45472"/>
    <w:rsid w:val="00A5399E"/>
    <w:rsid w:val="00A716F0"/>
    <w:rsid w:val="00A76FA5"/>
    <w:rsid w:val="00A840E7"/>
    <w:rsid w:val="00A84694"/>
    <w:rsid w:val="00A854C3"/>
    <w:rsid w:val="00A937F5"/>
    <w:rsid w:val="00A96AC2"/>
    <w:rsid w:val="00AA06B2"/>
    <w:rsid w:val="00AA239A"/>
    <w:rsid w:val="00AA370F"/>
    <w:rsid w:val="00AB70CB"/>
    <w:rsid w:val="00AC03B7"/>
    <w:rsid w:val="00AC1793"/>
    <w:rsid w:val="00AC3F25"/>
    <w:rsid w:val="00AC5250"/>
    <w:rsid w:val="00AE559B"/>
    <w:rsid w:val="00AE55FF"/>
    <w:rsid w:val="00AF456F"/>
    <w:rsid w:val="00AF4E4D"/>
    <w:rsid w:val="00AF5AE0"/>
    <w:rsid w:val="00AF6471"/>
    <w:rsid w:val="00B02319"/>
    <w:rsid w:val="00B049B4"/>
    <w:rsid w:val="00B07945"/>
    <w:rsid w:val="00B16907"/>
    <w:rsid w:val="00B23890"/>
    <w:rsid w:val="00B41456"/>
    <w:rsid w:val="00B41E9A"/>
    <w:rsid w:val="00B43907"/>
    <w:rsid w:val="00B43CAC"/>
    <w:rsid w:val="00B45B39"/>
    <w:rsid w:val="00B4740C"/>
    <w:rsid w:val="00B60F90"/>
    <w:rsid w:val="00B70962"/>
    <w:rsid w:val="00B80788"/>
    <w:rsid w:val="00BA6402"/>
    <w:rsid w:val="00BB3F2B"/>
    <w:rsid w:val="00BC0AAA"/>
    <w:rsid w:val="00BC28F3"/>
    <w:rsid w:val="00BC7B95"/>
    <w:rsid w:val="00BD1614"/>
    <w:rsid w:val="00BF2C74"/>
    <w:rsid w:val="00BF5134"/>
    <w:rsid w:val="00C00E8A"/>
    <w:rsid w:val="00C0526C"/>
    <w:rsid w:val="00C10010"/>
    <w:rsid w:val="00C115C1"/>
    <w:rsid w:val="00C139D8"/>
    <w:rsid w:val="00C140BB"/>
    <w:rsid w:val="00C16712"/>
    <w:rsid w:val="00C20475"/>
    <w:rsid w:val="00C221B6"/>
    <w:rsid w:val="00C2487C"/>
    <w:rsid w:val="00C37CEE"/>
    <w:rsid w:val="00C52A08"/>
    <w:rsid w:val="00C61B2C"/>
    <w:rsid w:val="00C6530B"/>
    <w:rsid w:val="00C742F9"/>
    <w:rsid w:val="00C75D4D"/>
    <w:rsid w:val="00C77549"/>
    <w:rsid w:val="00C81A18"/>
    <w:rsid w:val="00C92353"/>
    <w:rsid w:val="00CA1378"/>
    <w:rsid w:val="00CA53A5"/>
    <w:rsid w:val="00CA7866"/>
    <w:rsid w:val="00CB0754"/>
    <w:rsid w:val="00CB5495"/>
    <w:rsid w:val="00CB6FBC"/>
    <w:rsid w:val="00CD02DE"/>
    <w:rsid w:val="00CD5F00"/>
    <w:rsid w:val="00CE4D35"/>
    <w:rsid w:val="00CE6376"/>
    <w:rsid w:val="00CE6923"/>
    <w:rsid w:val="00CE6DCB"/>
    <w:rsid w:val="00CF06AC"/>
    <w:rsid w:val="00CF48A9"/>
    <w:rsid w:val="00D0739D"/>
    <w:rsid w:val="00D12556"/>
    <w:rsid w:val="00D14AD7"/>
    <w:rsid w:val="00D1557C"/>
    <w:rsid w:val="00D15FCA"/>
    <w:rsid w:val="00D20857"/>
    <w:rsid w:val="00D21CEF"/>
    <w:rsid w:val="00D357F1"/>
    <w:rsid w:val="00D416E0"/>
    <w:rsid w:val="00D53C16"/>
    <w:rsid w:val="00D5649F"/>
    <w:rsid w:val="00D56E50"/>
    <w:rsid w:val="00D679C0"/>
    <w:rsid w:val="00D67FBE"/>
    <w:rsid w:val="00D7523C"/>
    <w:rsid w:val="00D82EC5"/>
    <w:rsid w:val="00D84CD3"/>
    <w:rsid w:val="00D859E9"/>
    <w:rsid w:val="00D8781E"/>
    <w:rsid w:val="00DA07FD"/>
    <w:rsid w:val="00DA120B"/>
    <w:rsid w:val="00DA2477"/>
    <w:rsid w:val="00DA60AA"/>
    <w:rsid w:val="00DB3032"/>
    <w:rsid w:val="00DC04B3"/>
    <w:rsid w:val="00DC7CF2"/>
    <w:rsid w:val="00DE10EF"/>
    <w:rsid w:val="00DE19F4"/>
    <w:rsid w:val="00DE521B"/>
    <w:rsid w:val="00DF2161"/>
    <w:rsid w:val="00DF36AA"/>
    <w:rsid w:val="00E0214A"/>
    <w:rsid w:val="00E052F1"/>
    <w:rsid w:val="00E07AF8"/>
    <w:rsid w:val="00E115B7"/>
    <w:rsid w:val="00E11FF2"/>
    <w:rsid w:val="00E22CCA"/>
    <w:rsid w:val="00E47B11"/>
    <w:rsid w:val="00E57AF3"/>
    <w:rsid w:val="00E60D12"/>
    <w:rsid w:val="00E734DA"/>
    <w:rsid w:val="00E77C41"/>
    <w:rsid w:val="00E863FF"/>
    <w:rsid w:val="00E90304"/>
    <w:rsid w:val="00EA28EF"/>
    <w:rsid w:val="00EB2DB3"/>
    <w:rsid w:val="00EB2E79"/>
    <w:rsid w:val="00EE0EA7"/>
    <w:rsid w:val="00EE4B96"/>
    <w:rsid w:val="00EE568D"/>
    <w:rsid w:val="00EF1A18"/>
    <w:rsid w:val="00EF61EF"/>
    <w:rsid w:val="00EF73B5"/>
    <w:rsid w:val="00F00F29"/>
    <w:rsid w:val="00F012E0"/>
    <w:rsid w:val="00F05A33"/>
    <w:rsid w:val="00F14A2A"/>
    <w:rsid w:val="00F45175"/>
    <w:rsid w:val="00F6189E"/>
    <w:rsid w:val="00F65F62"/>
    <w:rsid w:val="00F6638F"/>
    <w:rsid w:val="00F667BB"/>
    <w:rsid w:val="00F66A71"/>
    <w:rsid w:val="00F70C93"/>
    <w:rsid w:val="00F72100"/>
    <w:rsid w:val="00F76A6E"/>
    <w:rsid w:val="00F805AB"/>
    <w:rsid w:val="00F82154"/>
    <w:rsid w:val="00F82660"/>
    <w:rsid w:val="00F83165"/>
    <w:rsid w:val="00F902CB"/>
    <w:rsid w:val="00F9543B"/>
    <w:rsid w:val="00F9669F"/>
    <w:rsid w:val="00FA7096"/>
    <w:rsid w:val="00FB5A6A"/>
    <w:rsid w:val="00FC069E"/>
    <w:rsid w:val="00FC5D44"/>
    <w:rsid w:val="00FC74A9"/>
    <w:rsid w:val="00FF37A2"/>
    <w:rsid w:val="00FF538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B43E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B43EE"/>
    <w:rPr>
      <w:rFonts w:ascii="Tahoma" w:hAnsi="Tahoma" w:cs="Tahoma"/>
      <w:sz w:val="16"/>
      <w:szCs w:val="16"/>
    </w:rPr>
  </w:style>
  <w:style w:type="table" w:styleId="Grilledutableau">
    <w:name w:val="Table Grid"/>
    <w:basedOn w:val="TableauNormal"/>
    <w:uiPriority w:val="59"/>
    <w:rsid w:val="000B4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1">
    <w:name w:val="Light Shading Accent 1"/>
    <w:basedOn w:val="TableauNormal"/>
    <w:uiPriority w:val="60"/>
    <w:rsid w:val="000B43E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eclaire-Accent6">
    <w:name w:val="Light List Accent 6"/>
    <w:basedOn w:val="TableauNormal"/>
    <w:uiPriority w:val="61"/>
    <w:rsid w:val="000B43E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Accent2">
    <w:name w:val="Light Grid Accent 2"/>
    <w:basedOn w:val="TableauNormal"/>
    <w:uiPriority w:val="62"/>
    <w:rsid w:val="000B43E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4">
    <w:name w:val="Light Grid Accent 4"/>
    <w:basedOn w:val="TableauNormal"/>
    <w:uiPriority w:val="62"/>
    <w:rsid w:val="000B43EE"/>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Tramemoyenne2-Accent6">
    <w:name w:val="Medium Shading 2 Accent 6"/>
    <w:basedOn w:val="TableauNormal"/>
    <w:uiPriority w:val="64"/>
    <w:rsid w:val="000B43E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2">
    <w:name w:val="Medium List 2"/>
    <w:basedOn w:val="TableauNormal"/>
    <w:uiPriority w:val="66"/>
    <w:rsid w:val="000B43E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2">
    <w:name w:val="Medium Grid 2"/>
    <w:basedOn w:val="TableauNormal"/>
    <w:uiPriority w:val="68"/>
    <w:rsid w:val="000B43E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0B43E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0B43E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0B43E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styleId="Paragraphedeliste">
    <w:name w:val="List Paragraph"/>
    <w:basedOn w:val="Normal"/>
    <w:uiPriority w:val="34"/>
    <w:qFormat/>
    <w:rsid w:val="00F14A2A"/>
    <w:pPr>
      <w:ind w:left="720"/>
      <w:contextualSpacing/>
    </w:pPr>
  </w:style>
  <w:style w:type="paragraph" w:styleId="En-tte">
    <w:name w:val="header"/>
    <w:basedOn w:val="Normal"/>
    <w:link w:val="En-tteCar"/>
    <w:uiPriority w:val="99"/>
    <w:unhideWhenUsed/>
    <w:rsid w:val="006C1305"/>
    <w:pPr>
      <w:tabs>
        <w:tab w:val="center" w:pos="4320"/>
        <w:tab w:val="right" w:pos="8640"/>
      </w:tabs>
      <w:spacing w:after="0" w:line="240" w:lineRule="auto"/>
    </w:pPr>
  </w:style>
  <w:style w:type="character" w:customStyle="1" w:styleId="En-tteCar">
    <w:name w:val="En-tête Car"/>
    <w:basedOn w:val="Policepardfaut"/>
    <w:link w:val="En-tte"/>
    <w:uiPriority w:val="99"/>
    <w:rsid w:val="006C1305"/>
  </w:style>
  <w:style w:type="paragraph" w:styleId="Pieddepage">
    <w:name w:val="footer"/>
    <w:basedOn w:val="Normal"/>
    <w:link w:val="PieddepageCar"/>
    <w:uiPriority w:val="99"/>
    <w:unhideWhenUsed/>
    <w:rsid w:val="006C130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C1305"/>
  </w:style>
  <w:style w:type="character" w:styleId="Lienhypertexte">
    <w:name w:val="Hyperlink"/>
    <w:basedOn w:val="Policepardfaut"/>
    <w:uiPriority w:val="99"/>
    <w:unhideWhenUsed/>
    <w:rsid w:val="00DE19F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B43E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B43EE"/>
    <w:rPr>
      <w:rFonts w:ascii="Tahoma" w:hAnsi="Tahoma" w:cs="Tahoma"/>
      <w:sz w:val="16"/>
      <w:szCs w:val="16"/>
    </w:rPr>
  </w:style>
  <w:style w:type="table" w:styleId="Grilledutableau">
    <w:name w:val="Table Grid"/>
    <w:basedOn w:val="TableauNormal"/>
    <w:uiPriority w:val="59"/>
    <w:rsid w:val="000B4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1">
    <w:name w:val="Light Shading Accent 1"/>
    <w:basedOn w:val="TableauNormal"/>
    <w:uiPriority w:val="60"/>
    <w:rsid w:val="000B43E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eclaire-Accent6">
    <w:name w:val="Light List Accent 6"/>
    <w:basedOn w:val="TableauNormal"/>
    <w:uiPriority w:val="61"/>
    <w:rsid w:val="000B43E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Accent2">
    <w:name w:val="Light Grid Accent 2"/>
    <w:basedOn w:val="TableauNormal"/>
    <w:uiPriority w:val="62"/>
    <w:rsid w:val="000B43E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4">
    <w:name w:val="Light Grid Accent 4"/>
    <w:basedOn w:val="TableauNormal"/>
    <w:uiPriority w:val="62"/>
    <w:rsid w:val="000B43EE"/>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Tramemoyenne2-Accent6">
    <w:name w:val="Medium Shading 2 Accent 6"/>
    <w:basedOn w:val="TableauNormal"/>
    <w:uiPriority w:val="64"/>
    <w:rsid w:val="000B43E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2">
    <w:name w:val="Medium List 2"/>
    <w:basedOn w:val="TableauNormal"/>
    <w:uiPriority w:val="66"/>
    <w:rsid w:val="000B43E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2">
    <w:name w:val="Medium Grid 2"/>
    <w:basedOn w:val="TableauNormal"/>
    <w:uiPriority w:val="68"/>
    <w:rsid w:val="000B43E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0B43E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0B43E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0B43E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styleId="Paragraphedeliste">
    <w:name w:val="List Paragraph"/>
    <w:basedOn w:val="Normal"/>
    <w:uiPriority w:val="34"/>
    <w:qFormat/>
    <w:rsid w:val="00F14A2A"/>
    <w:pPr>
      <w:ind w:left="720"/>
      <w:contextualSpacing/>
    </w:pPr>
  </w:style>
  <w:style w:type="paragraph" w:styleId="En-tte">
    <w:name w:val="header"/>
    <w:basedOn w:val="Normal"/>
    <w:link w:val="En-tteCar"/>
    <w:uiPriority w:val="99"/>
    <w:unhideWhenUsed/>
    <w:rsid w:val="006C1305"/>
    <w:pPr>
      <w:tabs>
        <w:tab w:val="center" w:pos="4320"/>
        <w:tab w:val="right" w:pos="8640"/>
      </w:tabs>
      <w:spacing w:after="0" w:line="240" w:lineRule="auto"/>
    </w:pPr>
  </w:style>
  <w:style w:type="character" w:customStyle="1" w:styleId="En-tteCar">
    <w:name w:val="En-tête Car"/>
    <w:basedOn w:val="Policepardfaut"/>
    <w:link w:val="En-tte"/>
    <w:uiPriority w:val="99"/>
    <w:rsid w:val="006C1305"/>
  </w:style>
  <w:style w:type="paragraph" w:styleId="Pieddepage">
    <w:name w:val="footer"/>
    <w:basedOn w:val="Normal"/>
    <w:link w:val="PieddepageCar"/>
    <w:uiPriority w:val="99"/>
    <w:unhideWhenUsed/>
    <w:rsid w:val="006C130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C1305"/>
  </w:style>
  <w:style w:type="character" w:styleId="Lienhypertexte">
    <w:name w:val="Hyperlink"/>
    <w:basedOn w:val="Policepardfaut"/>
    <w:uiPriority w:val="99"/>
    <w:unhideWhenUsed/>
    <w:rsid w:val="00DE19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mrc@mrcetchemins.qc.c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632</Words>
  <Characters>3478</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Renee-Anique Francoeur</dc:creator>
  <cp:lastModifiedBy>Renee-Anique Francoeur</cp:lastModifiedBy>
  <cp:revision>10</cp:revision>
  <cp:lastPrinted>2019-02-19T14:56:00Z</cp:lastPrinted>
  <dcterms:created xsi:type="dcterms:W3CDTF">2019-02-12T13:48:00Z</dcterms:created>
  <dcterms:modified xsi:type="dcterms:W3CDTF">2019-03-26T19:58:00Z</dcterms:modified>
</cp:coreProperties>
</file>